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15017C" w14:textId="77777777" w:rsidR="002E20EA" w:rsidRDefault="002E20EA">
      <w:pPr>
        <w:overflowPunct/>
        <w:autoSpaceDE/>
        <w:jc w:val="right"/>
        <w:textAlignment w:val="auto"/>
        <w:rPr>
          <w:sz w:val="24"/>
          <w:szCs w:val="24"/>
          <w:u w:val="single"/>
        </w:rPr>
      </w:pPr>
      <w:r>
        <w:rPr>
          <w:sz w:val="24"/>
          <w:szCs w:val="24"/>
        </w:rPr>
        <w:t xml:space="preserve">A határozati javaslat elfogadásához </w:t>
      </w:r>
    </w:p>
    <w:p w14:paraId="27E6A4A0" w14:textId="05A476BC" w:rsidR="002E20EA" w:rsidRPr="00462AA3" w:rsidRDefault="00A92808">
      <w:pPr>
        <w:overflowPunct/>
        <w:autoSpaceDE/>
        <w:jc w:val="right"/>
        <w:textAlignment w:val="auto"/>
        <w:rPr>
          <w:b/>
          <w:caps/>
          <w:sz w:val="24"/>
          <w:szCs w:val="24"/>
        </w:rPr>
      </w:pPr>
      <w:r>
        <w:rPr>
          <w:sz w:val="24"/>
          <w:szCs w:val="24"/>
          <w:u w:val="single"/>
        </w:rPr>
        <w:t>minősített</w:t>
      </w:r>
      <w:r w:rsidR="002E20EA" w:rsidRPr="00462AA3">
        <w:rPr>
          <w:sz w:val="24"/>
          <w:szCs w:val="24"/>
        </w:rPr>
        <w:t xml:space="preserve"> többség szükséges!</w:t>
      </w:r>
    </w:p>
    <w:p w14:paraId="564658E7" w14:textId="77777777" w:rsidR="002E20EA" w:rsidRPr="00462AA3" w:rsidRDefault="002E20EA">
      <w:pPr>
        <w:rPr>
          <w:b/>
          <w:caps/>
          <w:sz w:val="24"/>
          <w:szCs w:val="24"/>
        </w:rPr>
      </w:pPr>
    </w:p>
    <w:p w14:paraId="724D3DE1" w14:textId="77777777" w:rsidR="00A92808" w:rsidRDefault="00A92808" w:rsidP="00044E2E">
      <w:pPr>
        <w:jc w:val="center"/>
        <w:rPr>
          <w:b/>
          <w:caps/>
          <w:sz w:val="24"/>
          <w:szCs w:val="24"/>
        </w:rPr>
      </w:pPr>
    </w:p>
    <w:p w14:paraId="2EBCD4DC" w14:textId="77777777" w:rsidR="00A92808" w:rsidRDefault="00A92808" w:rsidP="00044E2E">
      <w:pPr>
        <w:jc w:val="center"/>
        <w:rPr>
          <w:b/>
          <w:caps/>
          <w:sz w:val="24"/>
          <w:szCs w:val="24"/>
        </w:rPr>
      </w:pPr>
    </w:p>
    <w:p w14:paraId="63CD7A65" w14:textId="7A9BD2E1" w:rsidR="00044E2E" w:rsidRPr="00DD7B8B" w:rsidRDefault="00DD7B8B" w:rsidP="00DD7B8B">
      <w:pPr>
        <w:pStyle w:val="Listaszerbekezds"/>
        <w:numPr>
          <w:ilvl w:val="0"/>
          <w:numId w:val="5"/>
        </w:numPr>
        <w:jc w:val="center"/>
        <w:rPr>
          <w:b/>
          <w:caps/>
          <w:sz w:val="24"/>
          <w:szCs w:val="24"/>
        </w:rPr>
      </w:pPr>
      <w:r>
        <w:rPr>
          <w:b/>
          <w:caps/>
          <w:sz w:val="24"/>
          <w:szCs w:val="24"/>
        </w:rPr>
        <w:t xml:space="preserve">SZ. </w:t>
      </w:r>
      <w:r w:rsidR="00044E2E" w:rsidRPr="00DD7B8B">
        <w:rPr>
          <w:b/>
          <w:caps/>
          <w:sz w:val="24"/>
          <w:szCs w:val="24"/>
        </w:rPr>
        <w:t>Előterjesztés</w:t>
      </w:r>
    </w:p>
    <w:p w14:paraId="5CDD64C8" w14:textId="77777777" w:rsidR="00044E2E" w:rsidRPr="00462AA3" w:rsidRDefault="00044E2E" w:rsidP="00044E2E">
      <w:pPr>
        <w:jc w:val="center"/>
        <w:rPr>
          <w:b/>
          <w:sz w:val="24"/>
          <w:szCs w:val="24"/>
        </w:rPr>
      </w:pPr>
      <w:r w:rsidRPr="00462AA3">
        <w:rPr>
          <w:b/>
          <w:caps/>
          <w:sz w:val="24"/>
          <w:szCs w:val="24"/>
        </w:rPr>
        <w:t>HARC Község Önkormányzata KÉPVISELŐ-TESTÜLETÉNEK</w:t>
      </w:r>
    </w:p>
    <w:p w14:paraId="347042AB" w14:textId="101AD6A1" w:rsidR="00044E2E" w:rsidRPr="008F4EFC" w:rsidRDefault="00F17D0E" w:rsidP="008F4EFC">
      <w:pPr>
        <w:jc w:val="center"/>
        <w:rPr>
          <w:b/>
          <w:sz w:val="24"/>
          <w:szCs w:val="24"/>
        </w:rPr>
      </w:pPr>
      <w:r>
        <w:rPr>
          <w:b/>
          <w:sz w:val="24"/>
          <w:szCs w:val="24"/>
        </w:rPr>
        <w:t>2021</w:t>
      </w:r>
      <w:r w:rsidR="00044E2E" w:rsidRPr="00462AA3">
        <w:rPr>
          <w:b/>
          <w:sz w:val="24"/>
          <w:szCs w:val="24"/>
        </w:rPr>
        <w:t xml:space="preserve">. </w:t>
      </w:r>
      <w:r>
        <w:rPr>
          <w:b/>
          <w:sz w:val="24"/>
          <w:szCs w:val="24"/>
        </w:rPr>
        <w:t>jú</w:t>
      </w:r>
      <w:r w:rsidR="00A92808">
        <w:rPr>
          <w:b/>
          <w:sz w:val="24"/>
          <w:szCs w:val="24"/>
        </w:rPr>
        <w:t>l</w:t>
      </w:r>
      <w:r>
        <w:rPr>
          <w:b/>
          <w:sz w:val="24"/>
          <w:szCs w:val="24"/>
        </w:rPr>
        <w:t xml:space="preserve">ius </w:t>
      </w:r>
      <w:r w:rsidR="0043237A">
        <w:rPr>
          <w:b/>
          <w:sz w:val="24"/>
          <w:szCs w:val="24"/>
        </w:rPr>
        <w:t>29</w:t>
      </w:r>
      <w:r w:rsidR="00044E2E" w:rsidRPr="00462AA3">
        <w:rPr>
          <w:b/>
          <w:sz w:val="24"/>
          <w:szCs w:val="24"/>
        </w:rPr>
        <w:t>. napján 1</w:t>
      </w:r>
      <w:r w:rsidR="00A92808">
        <w:rPr>
          <w:b/>
          <w:sz w:val="24"/>
          <w:szCs w:val="24"/>
        </w:rPr>
        <w:t>8</w:t>
      </w:r>
      <w:r w:rsidR="00044E2E" w:rsidRPr="00462AA3">
        <w:rPr>
          <w:b/>
          <w:sz w:val="24"/>
          <w:szCs w:val="24"/>
          <w:vertAlign w:val="superscript"/>
        </w:rPr>
        <w:t>00</w:t>
      </w:r>
      <w:r w:rsidR="00044E2E" w:rsidRPr="00462AA3">
        <w:rPr>
          <w:b/>
          <w:sz w:val="24"/>
          <w:szCs w:val="24"/>
        </w:rPr>
        <w:t xml:space="preserve"> órakor tartandó </w:t>
      </w:r>
      <w:r w:rsidR="00A92808">
        <w:rPr>
          <w:b/>
          <w:sz w:val="24"/>
          <w:szCs w:val="24"/>
        </w:rPr>
        <w:t>rendkívüli</w:t>
      </w:r>
      <w:r w:rsidR="00044E2E" w:rsidRPr="00462AA3">
        <w:rPr>
          <w:b/>
          <w:sz w:val="24"/>
          <w:szCs w:val="24"/>
        </w:rPr>
        <w:t>, nyilvános ülésére</w:t>
      </w:r>
    </w:p>
    <w:p w14:paraId="51BA772E" w14:textId="77777777" w:rsidR="00727330" w:rsidRPr="00A92808" w:rsidRDefault="00727330" w:rsidP="00044E2E">
      <w:pPr>
        <w:jc w:val="both"/>
        <w:rPr>
          <w:b/>
          <w:sz w:val="24"/>
          <w:szCs w:val="24"/>
          <w:u w:val="single"/>
        </w:rPr>
      </w:pPr>
    </w:p>
    <w:p w14:paraId="4B8A5B22" w14:textId="77777777" w:rsidR="00A92808" w:rsidRDefault="00A92808" w:rsidP="00A92808">
      <w:pPr>
        <w:jc w:val="both"/>
        <w:rPr>
          <w:b/>
          <w:sz w:val="24"/>
          <w:szCs w:val="24"/>
          <w:u w:val="single"/>
        </w:rPr>
      </w:pPr>
    </w:p>
    <w:p w14:paraId="131A0BDA" w14:textId="50D9B890" w:rsidR="00A92808" w:rsidRPr="00A92808" w:rsidRDefault="00044E2E" w:rsidP="00A92808">
      <w:pPr>
        <w:jc w:val="both"/>
        <w:rPr>
          <w:b/>
          <w:sz w:val="24"/>
          <w:szCs w:val="24"/>
        </w:rPr>
      </w:pPr>
      <w:r w:rsidRPr="00A92808">
        <w:rPr>
          <w:b/>
          <w:sz w:val="24"/>
          <w:szCs w:val="24"/>
          <w:u w:val="single"/>
        </w:rPr>
        <w:t>Tárgy</w:t>
      </w:r>
      <w:r w:rsidRPr="00A92808">
        <w:rPr>
          <w:b/>
          <w:sz w:val="24"/>
          <w:szCs w:val="24"/>
        </w:rPr>
        <w:t xml:space="preserve">: </w:t>
      </w:r>
      <w:r w:rsidR="005F7C2D" w:rsidRPr="00A92808">
        <w:rPr>
          <w:b/>
          <w:bCs/>
          <w:sz w:val="24"/>
          <w:szCs w:val="24"/>
        </w:rPr>
        <w:t xml:space="preserve">Döntés a </w:t>
      </w:r>
      <w:bookmarkStart w:id="0" w:name="_Hlk78373508"/>
      <w:r w:rsidR="00A92808" w:rsidRPr="00A92808">
        <w:rPr>
          <w:b/>
          <w:sz w:val="24"/>
          <w:szCs w:val="24"/>
        </w:rPr>
        <w:t>gyermekvédelem helyi rendszeréről szóló rendelet-tervezet elfogadásáról</w:t>
      </w:r>
      <w:bookmarkEnd w:id="0"/>
      <w:r w:rsidR="00A92808" w:rsidRPr="00A92808">
        <w:rPr>
          <w:b/>
          <w:sz w:val="24"/>
          <w:szCs w:val="24"/>
        </w:rPr>
        <w:t xml:space="preserve"> </w:t>
      </w:r>
    </w:p>
    <w:p w14:paraId="01340053" w14:textId="2F7ABFBA" w:rsidR="00044E2E" w:rsidRPr="00A92808" w:rsidRDefault="00044E2E" w:rsidP="00A92808">
      <w:pPr>
        <w:jc w:val="both"/>
        <w:rPr>
          <w:sz w:val="24"/>
          <w:szCs w:val="24"/>
        </w:rPr>
      </w:pPr>
      <w:r w:rsidRPr="00A92808">
        <w:rPr>
          <w:b/>
          <w:sz w:val="24"/>
          <w:szCs w:val="24"/>
          <w:u w:val="single"/>
        </w:rPr>
        <w:t>Előterjesztő</w:t>
      </w:r>
      <w:r w:rsidRPr="00A92808">
        <w:rPr>
          <w:b/>
          <w:sz w:val="24"/>
          <w:szCs w:val="24"/>
        </w:rPr>
        <w:t xml:space="preserve">: Tóth Gábor </w:t>
      </w:r>
      <w:r w:rsidRPr="00A92808">
        <w:rPr>
          <w:sz w:val="24"/>
          <w:szCs w:val="24"/>
        </w:rPr>
        <w:t>polgármester</w:t>
      </w:r>
    </w:p>
    <w:p w14:paraId="42FD2820" w14:textId="77777777" w:rsidR="00044E2E" w:rsidRPr="00A92808" w:rsidRDefault="00044E2E" w:rsidP="00044E2E">
      <w:pPr>
        <w:tabs>
          <w:tab w:val="right" w:pos="9000"/>
        </w:tabs>
        <w:jc w:val="both"/>
        <w:rPr>
          <w:b/>
          <w:sz w:val="24"/>
          <w:szCs w:val="24"/>
        </w:rPr>
      </w:pPr>
      <w:r w:rsidRPr="00A92808">
        <w:rPr>
          <w:b/>
          <w:sz w:val="24"/>
          <w:szCs w:val="24"/>
          <w:u w:val="single"/>
        </w:rPr>
        <w:t>Készítette:</w:t>
      </w:r>
      <w:r w:rsidRPr="00A92808">
        <w:rPr>
          <w:sz w:val="24"/>
          <w:szCs w:val="24"/>
        </w:rPr>
        <w:t xml:space="preserve"> </w:t>
      </w:r>
      <w:r w:rsidRPr="00A92808">
        <w:rPr>
          <w:b/>
          <w:sz w:val="24"/>
          <w:szCs w:val="24"/>
        </w:rPr>
        <w:t>dr. Herczig Hajnalka</w:t>
      </w:r>
      <w:r w:rsidRPr="00A92808">
        <w:rPr>
          <w:sz w:val="24"/>
          <w:szCs w:val="24"/>
        </w:rPr>
        <w:t xml:space="preserve"> jegyző</w:t>
      </w:r>
    </w:p>
    <w:p w14:paraId="04F92168" w14:textId="77777777" w:rsidR="00044E2E" w:rsidRPr="00A92808" w:rsidRDefault="00044E2E" w:rsidP="00044E2E">
      <w:pPr>
        <w:tabs>
          <w:tab w:val="right" w:pos="9000"/>
        </w:tabs>
        <w:jc w:val="both"/>
        <w:rPr>
          <w:b/>
          <w:sz w:val="24"/>
          <w:szCs w:val="24"/>
          <w:u w:val="single"/>
        </w:rPr>
      </w:pPr>
      <w:r w:rsidRPr="00A92808">
        <w:rPr>
          <w:b/>
          <w:sz w:val="24"/>
          <w:szCs w:val="24"/>
          <w:u w:val="single"/>
        </w:rPr>
        <w:t>Törvényességi ellenőrzést végezte</w:t>
      </w:r>
      <w:r w:rsidRPr="00A92808">
        <w:rPr>
          <w:b/>
          <w:sz w:val="24"/>
          <w:szCs w:val="24"/>
        </w:rPr>
        <w:t xml:space="preserve">: dr. Herczig Hajnalka </w:t>
      </w:r>
      <w:r w:rsidRPr="00A92808">
        <w:rPr>
          <w:sz w:val="24"/>
          <w:szCs w:val="24"/>
        </w:rPr>
        <w:t>jegyző</w:t>
      </w:r>
    </w:p>
    <w:p w14:paraId="64834030" w14:textId="77777777" w:rsidR="002E20EA" w:rsidRPr="00A92808" w:rsidRDefault="002E20EA">
      <w:pPr>
        <w:overflowPunct/>
        <w:autoSpaceDE/>
        <w:jc w:val="both"/>
        <w:textAlignment w:val="auto"/>
        <w:rPr>
          <w:b/>
          <w:sz w:val="24"/>
          <w:szCs w:val="24"/>
        </w:rPr>
      </w:pPr>
    </w:p>
    <w:p w14:paraId="1A424E20" w14:textId="77777777" w:rsidR="008F4EFC" w:rsidRPr="00A92808" w:rsidRDefault="008F4EFC">
      <w:pPr>
        <w:overflowPunct/>
        <w:autoSpaceDE/>
        <w:jc w:val="both"/>
        <w:textAlignment w:val="auto"/>
        <w:rPr>
          <w:b/>
          <w:sz w:val="24"/>
          <w:szCs w:val="24"/>
        </w:rPr>
      </w:pPr>
    </w:p>
    <w:p w14:paraId="7CBBEF8C" w14:textId="77777777" w:rsidR="002E20EA" w:rsidRPr="00A92808" w:rsidRDefault="002E20EA">
      <w:pPr>
        <w:overflowPunct/>
        <w:autoSpaceDE/>
        <w:jc w:val="both"/>
        <w:textAlignment w:val="auto"/>
        <w:rPr>
          <w:sz w:val="24"/>
          <w:szCs w:val="24"/>
          <w:u w:val="single"/>
        </w:rPr>
      </w:pPr>
      <w:r w:rsidRPr="00A92808">
        <w:rPr>
          <w:b/>
          <w:sz w:val="24"/>
          <w:szCs w:val="24"/>
        </w:rPr>
        <w:t>Tisztelt Képviselő-testület!</w:t>
      </w:r>
    </w:p>
    <w:p w14:paraId="50E1CA77" w14:textId="77777777" w:rsidR="002E20EA" w:rsidRPr="00A92808" w:rsidRDefault="002E20EA">
      <w:pPr>
        <w:keepNext/>
        <w:shd w:val="clear" w:color="auto" w:fill="FFFFFF"/>
        <w:tabs>
          <w:tab w:val="left" w:pos="0"/>
        </w:tabs>
        <w:overflowPunct/>
        <w:autoSpaceDE/>
        <w:jc w:val="both"/>
        <w:textAlignment w:val="auto"/>
        <w:rPr>
          <w:sz w:val="24"/>
          <w:szCs w:val="24"/>
          <w:u w:val="single"/>
        </w:rPr>
      </w:pPr>
    </w:p>
    <w:p w14:paraId="012113C5" w14:textId="198B94D8" w:rsidR="00027C73" w:rsidRPr="00A92808" w:rsidRDefault="00027C73" w:rsidP="005F7C2D">
      <w:pPr>
        <w:overflowPunct/>
        <w:autoSpaceDE/>
        <w:jc w:val="both"/>
        <w:textAlignment w:val="auto"/>
        <w:rPr>
          <w:rFonts w:eastAsia="SimSun"/>
          <w:kern w:val="3"/>
          <w:sz w:val="24"/>
          <w:szCs w:val="24"/>
          <w:lang w:eastAsia="zh-CN" w:bidi="hi-IN"/>
        </w:rPr>
      </w:pPr>
      <w:r w:rsidRPr="00A92808">
        <w:rPr>
          <w:rFonts w:eastAsia="SimSun"/>
          <w:kern w:val="3"/>
          <w:sz w:val="24"/>
          <w:szCs w:val="24"/>
          <w:lang w:eastAsia="zh-CN" w:bidi="hi-IN"/>
        </w:rPr>
        <w:t xml:space="preserve">A Tolna Megyei Kormányhivatal törvényességi felhívással élt Harc </w:t>
      </w:r>
      <w:r w:rsidR="00851B49" w:rsidRPr="00A92808">
        <w:rPr>
          <w:rFonts w:eastAsia="SimSun"/>
          <w:kern w:val="3"/>
          <w:sz w:val="24"/>
          <w:szCs w:val="24"/>
          <w:lang w:eastAsia="zh-CN" w:bidi="hi-IN"/>
        </w:rPr>
        <w:t>K</w:t>
      </w:r>
      <w:r w:rsidRPr="00A92808">
        <w:rPr>
          <w:rFonts w:eastAsia="SimSun"/>
          <w:kern w:val="3"/>
          <w:sz w:val="24"/>
          <w:szCs w:val="24"/>
          <w:lang w:eastAsia="zh-CN" w:bidi="hi-IN"/>
        </w:rPr>
        <w:t>özség</w:t>
      </w:r>
      <w:r w:rsidR="00851B49" w:rsidRPr="00A92808">
        <w:rPr>
          <w:rFonts w:eastAsia="SimSun"/>
          <w:kern w:val="3"/>
          <w:sz w:val="24"/>
          <w:szCs w:val="24"/>
          <w:lang w:eastAsia="zh-CN" w:bidi="hi-IN"/>
        </w:rPr>
        <w:t xml:space="preserve"> Önkormányzata Képviselő-testületének</w:t>
      </w:r>
      <w:r w:rsidRPr="00A92808">
        <w:rPr>
          <w:rFonts w:eastAsia="SimSun"/>
          <w:kern w:val="3"/>
          <w:sz w:val="24"/>
          <w:szCs w:val="24"/>
          <w:lang w:eastAsia="zh-CN" w:bidi="hi-IN"/>
        </w:rPr>
        <w:t xml:space="preserve"> mulasztására tekintettel. </w:t>
      </w:r>
    </w:p>
    <w:p w14:paraId="6D002C8E" w14:textId="77777777" w:rsidR="00027C73" w:rsidRPr="00A92808" w:rsidRDefault="00851B49" w:rsidP="005F7C2D">
      <w:pPr>
        <w:overflowPunct/>
        <w:autoSpaceDE/>
        <w:jc w:val="both"/>
        <w:textAlignment w:val="auto"/>
        <w:rPr>
          <w:bCs/>
          <w:sz w:val="24"/>
          <w:szCs w:val="24"/>
        </w:rPr>
      </w:pPr>
      <w:r w:rsidRPr="00A92808">
        <w:rPr>
          <w:bCs/>
          <w:sz w:val="24"/>
          <w:szCs w:val="24"/>
        </w:rPr>
        <w:t>Harc Község Önkormányzata mini bölcsődét tart fent, ezért a gyermekek védelméről és gyámügyi igazgatásáról szóló 1997. évi XXXI. tv. 29.§ (1) bekezdése értelmében köteles</w:t>
      </w:r>
      <w:r w:rsidRPr="00A92808">
        <w:rPr>
          <w:sz w:val="24"/>
          <w:szCs w:val="24"/>
        </w:rPr>
        <w:t xml:space="preserve"> </w:t>
      </w:r>
      <w:r w:rsidR="00A86720" w:rsidRPr="00A92808">
        <w:rPr>
          <w:sz w:val="24"/>
          <w:szCs w:val="24"/>
        </w:rPr>
        <w:t xml:space="preserve">lett volna </w:t>
      </w:r>
      <w:r w:rsidRPr="00A92808">
        <w:rPr>
          <w:sz w:val="24"/>
          <w:szCs w:val="24"/>
        </w:rPr>
        <w:t>a személyes gondoskodást nyújtó ellátások (a továbbiakban: személyes gondoskodás) formáiról, azok igénybevételéről, valamint a fizetendő térítési díjról rendeletet alkot</w:t>
      </w:r>
      <w:r w:rsidR="00A86720" w:rsidRPr="00A92808">
        <w:rPr>
          <w:sz w:val="24"/>
          <w:szCs w:val="24"/>
        </w:rPr>
        <w:t>ni</w:t>
      </w:r>
      <w:r w:rsidRPr="00A92808">
        <w:rPr>
          <w:bCs/>
          <w:sz w:val="24"/>
          <w:szCs w:val="24"/>
        </w:rPr>
        <w:t>.</w:t>
      </w:r>
    </w:p>
    <w:p w14:paraId="09D813BF" w14:textId="79E2531E" w:rsidR="00A92808" w:rsidRPr="00A92808" w:rsidRDefault="00A92808" w:rsidP="00A92808">
      <w:pPr>
        <w:jc w:val="both"/>
        <w:rPr>
          <w:sz w:val="24"/>
          <w:szCs w:val="24"/>
        </w:rPr>
      </w:pPr>
      <w:r w:rsidRPr="00A92808">
        <w:rPr>
          <w:bCs/>
          <w:sz w:val="24"/>
          <w:szCs w:val="24"/>
        </w:rPr>
        <w:t xml:space="preserve">A hiányosság pótlása érdekében a Közös Önkormányzati Hivatal jegyzője elkészítette a </w:t>
      </w:r>
      <w:r w:rsidRPr="00A92808">
        <w:rPr>
          <w:sz w:val="24"/>
          <w:szCs w:val="24"/>
        </w:rPr>
        <w:t>gyermekvédelem helyi rendszeréről szóló önkormányzati rendelet tervezetét (1. számú melléklet).</w:t>
      </w:r>
    </w:p>
    <w:p w14:paraId="417A2B3C" w14:textId="77777777" w:rsidR="00A92808" w:rsidRPr="00A92808" w:rsidRDefault="00A92808" w:rsidP="00A92808">
      <w:pPr>
        <w:jc w:val="both"/>
        <w:rPr>
          <w:bCs/>
          <w:sz w:val="24"/>
          <w:szCs w:val="24"/>
        </w:rPr>
      </w:pPr>
    </w:p>
    <w:p w14:paraId="06D96636" w14:textId="77777777" w:rsidR="00A92808" w:rsidRPr="00A92808" w:rsidRDefault="00A92808" w:rsidP="00A92808">
      <w:pPr>
        <w:jc w:val="both"/>
        <w:rPr>
          <w:bCs/>
          <w:sz w:val="24"/>
          <w:szCs w:val="24"/>
        </w:rPr>
      </w:pPr>
      <w:r w:rsidRPr="00A92808">
        <w:rPr>
          <w:bCs/>
          <w:sz w:val="24"/>
          <w:szCs w:val="24"/>
        </w:rPr>
        <w:t>A fentiekre tekintettel kérem a Képviselő-testületet, az előterjesztést megtárgyalni, a kérdésben döntést hozni szíveskedjen!</w:t>
      </w:r>
    </w:p>
    <w:p w14:paraId="5D32E142" w14:textId="1AC14619" w:rsidR="00A92808" w:rsidRDefault="00A92808" w:rsidP="00A92808">
      <w:pPr>
        <w:jc w:val="both"/>
        <w:rPr>
          <w:sz w:val="24"/>
          <w:szCs w:val="24"/>
        </w:rPr>
      </w:pPr>
    </w:p>
    <w:p w14:paraId="03AAF731" w14:textId="77777777" w:rsidR="00A92808" w:rsidRPr="00A92808" w:rsidRDefault="00A92808" w:rsidP="00A92808">
      <w:pPr>
        <w:jc w:val="both"/>
        <w:rPr>
          <w:sz w:val="24"/>
          <w:szCs w:val="24"/>
        </w:rPr>
      </w:pPr>
    </w:p>
    <w:p w14:paraId="03F8914C" w14:textId="4799C666" w:rsidR="00A92808" w:rsidRPr="00A92808" w:rsidRDefault="00A92808" w:rsidP="00A92808">
      <w:pPr>
        <w:pStyle w:val="Listaszerbekezds"/>
        <w:jc w:val="center"/>
        <w:rPr>
          <w:b/>
          <w:sz w:val="24"/>
          <w:szCs w:val="24"/>
        </w:rPr>
      </w:pPr>
      <w:r w:rsidRPr="00A92808">
        <w:rPr>
          <w:b/>
          <w:sz w:val="24"/>
          <w:szCs w:val="24"/>
        </w:rPr>
        <w:t>Harc Község Önkormányzata Képviselő-testületének …/2021. (VIII.1.)  önkormányzati rendelete</w:t>
      </w:r>
    </w:p>
    <w:p w14:paraId="71EACECC" w14:textId="77777777" w:rsidR="00A92808" w:rsidRPr="00A92808" w:rsidRDefault="00A92808" w:rsidP="00A92808">
      <w:pPr>
        <w:pStyle w:val="Listaszerbekezds"/>
        <w:adjustRightInd w:val="0"/>
        <w:jc w:val="center"/>
        <w:rPr>
          <w:b/>
          <w:sz w:val="24"/>
          <w:szCs w:val="24"/>
        </w:rPr>
      </w:pPr>
      <w:r w:rsidRPr="00A92808">
        <w:rPr>
          <w:b/>
          <w:sz w:val="24"/>
          <w:szCs w:val="24"/>
        </w:rPr>
        <w:t>a gyermekvédelem helyi rendszeréről</w:t>
      </w:r>
    </w:p>
    <w:p w14:paraId="25CD51A2" w14:textId="77777777" w:rsidR="002E20EA" w:rsidRPr="00A92808" w:rsidRDefault="002E20EA">
      <w:pPr>
        <w:jc w:val="both"/>
        <w:rPr>
          <w:b/>
          <w:i/>
          <w:sz w:val="24"/>
          <w:szCs w:val="24"/>
          <w:u w:val="single"/>
        </w:rPr>
      </w:pPr>
    </w:p>
    <w:p w14:paraId="69205675" w14:textId="3E5DD03E" w:rsidR="002E20EA" w:rsidRPr="003A2362" w:rsidRDefault="002E20EA" w:rsidP="00A92808">
      <w:pPr>
        <w:jc w:val="both"/>
        <w:rPr>
          <w:sz w:val="24"/>
          <w:szCs w:val="22"/>
        </w:rPr>
      </w:pPr>
    </w:p>
    <w:p w14:paraId="21012F83" w14:textId="15FE3B1D" w:rsidR="00A92808" w:rsidRDefault="00044E2E">
      <w:pPr>
        <w:jc w:val="both"/>
        <w:rPr>
          <w:sz w:val="24"/>
          <w:szCs w:val="22"/>
        </w:rPr>
      </w:pPr>
      <w:r w:rsidRPr="003A2362">
        <w:rPr>
          <w:sz w:val="24"/>
          <w:szCs w:val="22"/>
        </w:rPr>
        <w:t xml:space="preserve">Harc, </w:t>
      </w:r>
      <w:r w:rsidR="00727330" w:rsidRPr="003A2362">
        <w:rPr>
          <w:sz w:val="24"/>
          <w:szCs w:val="22"/>
        </w:rPr>
        <w:t>2021. jú</w:t>
      </w:r>
      <w:r w:rsidR="00DD7B8B">
        <w:rPr>
          <w:sz w:val="24"/>
          <w:szCs w:val="22"/>
        </w:rPr>
        <w:t>l</w:t>
      </w:r>
      <w:r w:rsidR="00727330" w:rsidRPr="003A2362">
        <w:rPr>
          <w:sz w:val="24"/>
          <w:szCs w:val="22"/>
        </w:rPr>
        <w:t>ius 21.</w:t>
      </w:r>
      <w:r w:rsidR="002E20EA" w:rsidRPr="003A2362">
        <w:rPr>
          <w:sz w:val="24"/>
          <w:szCs w:val="22"/>
        </w:rPr>
        <w:tab/>
      </w:r>
    </w:p>
    <w:p w14:paraId="6CBE5CD2" w14:textId="5DFBD402" w:rsidR="00A92808" w:rsidRDefault="002E20EA">
      <w:pPr>
        <w:jc w:val="both"/>
        <w:rPr>
          <w:sz w:val="24"/>
          <w:szCs w:val="22"/>
        </w:rPr>
      </w:pPr>
      <w:r w:rsidRPr="003A2362">
        <w:rPr>
          <w:sz w:val="24"/>
          <w:szCs w:val="22"/>
        </w:rPr>
        <w:tab/>
      </w:r>
    </w:p>
    <w:p w14:paraId="18A1B314" w14:textId="01426F8E" w:rsidR="002E20EA" w:rsidRPr="003A2362" w:rsidRDefault="002E20EA">
      <w:pPr>
        <w:jc w:val="both"/>
        <w:rPr>
          <w:sz w:val="24"/>
          <w:szCs w:val="22"/>
        </w:rPr>
      </w:pPr>
      <w:r w:rsidRPr="003A2362">
        <w:rPr>
          <w:sz w:val="24"/>
          <w:szCs w:val="22"/>
        </w:rPr>
        <w:tab/>
      </w:r>
      <w:r w:rsidRPr="003A2362">
        <w:rPr>
          <w:sz w:val="24"/>
          <w:szCs w:val="22"/>
        </w:rPr>
        <w:tab/>
      </w:r>
    </w:p>
    <w:p w14:paraId="0E5FC150" w14:textId="77777777" w:rsidR="002E20EA" w:rsidRPr="003A2362" w:rsidRDefault="002E20EA">
      <w:pPr>
        <w:overflowPunct/>
        <w:autoSpaceDE/>
        <w:textAlignment w:val="auto"/>
        <w:rPr>
          <w:sz w:val="24"/>
          <w:szCs w:val="22"/>
        </w:rPr>
      </w:pP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00044E2E" w:rsidRPr="003A2362">
        <w:rPr>
          <w:b/>
          <w:bCs/>
          <w:sz w:val="24"/>
          <w:szCs w:val="22"/>
        </w:rPr>
        <w:t>Tóth Gábor</w:t>
      </w:r>
      <w:r w:rsidRPr="003A2362">
        <w:rPr>
          <w:b/>
          <w:bCs/>
          <w:sz w:val="24"/>
          <w:szCs w:val="22"/>
        </w:rPr>
        <w:t xml:space="preserve"> sk.</w:t>
      </w:r>
    </w:p>
    <w:p w14:paraId="0A87D2A3" w14:textId="77E1E9DC" w:rsidR="002E20EA" w:rsidRDefault="002E20EA" w:rsidP="00A92808">
      <w:pPr>
        <w:overflowPunct/>
        <w:autoSpaceDE/>
        <w:ind w:left="-284"/>
        <w:jc w:val="both"/>
        <w:textAlignment w:val="auto"/>
        <w:rPr>
          <w:sz w:val="24"/>
          <w:szCs w:val="22"/>
        </w:rPr>
      </w:pP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r>
      <w:r w:rsidRPr="003A2362">
        <w:rPr>
          <w:sz w:val="24"/>
          <w:szCs w:val="22"/>
        </w:rPr>
        <w:tab/>
        <w:t xml:space="preserve">  polgármester</w:t>
      </w:r>
    </w:p>
    <w:p w14:paraId="30D5987B" w14:textId="0D476E65" w:rsidR="00A92808" w:rsidRDefault="00A92808" w:rsidP="00A92808">
      <w:pPr>
        <w:overflowPunct/>
        <w:autoSpaceDE/>
        <w:ind w:left="-284"/>
        <w:jc w:val="both"/>
        <w:textAlignment w:val="auto"/>
        <w:rPr>
          <w:sz w:val="24"/>
          <w:szCs w:val="22"/>
        </w:rPr>
      </w:pPr>
    </w:p>
    <w:p w14:paraId="0862C5A7" w14:textId="50454A8B" w:rsidR="00A92808" w:rsidRDefault="00A92808" w:rsidP="00A92808">
      <w:pPr>
        <w:overflowPunct/>
        <w:autoSpaceDE/>
        <w:ind w:left="-284"/>
        <w:jc w:val="both"/>
        <w:textAlignment w:val="auto"/>
        <w:rPr>
          <w:sz w:val="24"/>
          <w:szCs w:val="22"/>
        </w:rPr>
      </w:pPr>
    </w:p>
    <w:p w14:paraId="0D499D27" w14:textId="5C1E8ECC" w:rsidR="00A92808" w:rsidRDefault="00A92808" w:rsidP="00A92808">
      <w:pPr>
        <w:overflowPunct/>
        <w:autoSpaceDE/>
        <w:ind w:left="-284"/>
        <w:jc w:val="both"/>
        <w:textAlignment w:val="auto"/>
        <w:rPr>
          <w:sz w:val="24"/>
          <w:szCs w:val="22"/>
        </w:rPr>
      </w:pPr>
    </w:p>
    <w:p w14:paraId="21825282" w14:textId="77777777" w:rsidR="00A92808" w:rsidRDefault="00A92808" w:rsidP="00A92808">
      <w:pPr>
        <w:widowControl w:val="0"/>
        <w:tabs>
          <w:tab w:val="right" w:pos="8647"/>
        </w:tabs>
        <w:jc w:val="center"/>
        <w:rPr>
          <w:b/>
          <w:bCs/>
          <w:sz w:val="22"/>
          <w:szCs w:val="22"/>
        </w:rPr>
      </w:pPr>
    </w:p>
    <w:p w14:paraId="727FEC6D" w14:textId="77777777" w:rsidR="00A92808" w:rsidRDefault="00A92808" w:rsidP="00A92808">
      <w:pPr>
        <w:widowControl w:val="0"/>
        <w:tabs>
          <w:tab w:val="right" w:pos="8647"/>
        </w:tabs>
        <w:jc w:val="center"/>
        <w:rPr>
          <w:b/>
          <w:bCs/>
          <w:sz w:val="22"/>
          <w:szCs w:val="22"/>
        </w:rPr>
      </w:pPr>
    </w:p>
    <w:p w14:paraId="3C348A9A" w14:textId="77777777" w:rsidR="00A92808" w:rsidRDefault="00A92808" w:rsidP="00A92808">
      <w:pPr>
        <w:widowControl w:val="0"/>
        <w:tabs>
          <w:tab w:val="right" w:pos="8647"/>
        </w:tabs>
        <w:jc w:val="center"/>
        <w:rPr>
          <w:b/>
          <w:bCs/>
          <w:sz w:val="22"/>
          <w:szCs w:val="22"/>
        </w:rPr>
      </w:pPr>
    </w:p>
    <w:p w14:paraId="4F0D2046" w14:textId="77777777" w:rsidR="00A92808" w:rsidRDefault="00A92808" w:rsidP="00A92808">
      <w:pPr>
        <w:widowControl w:val="0"/>
        <w:tabs>
          <w:tab w:val="right" w:pos="8647"/>
        </w:tabs>
        <w:jc w:val="center"/>
        <w:rPr>
          <w:b/>
          <w:bCs/>
          <w:sz w:val="22"/>
          <w:szCs w:val="22"/>
        </w:rPr>
      </w:pPr>
    </w:p>
    <w:p w14:paraId="09DA55B8" w14:textId="77777777" w:rsidR="00A92808" w:rsidRDefault="00A92808" w:rsidP="00A92808">
      <w:pPr>
        <w:widowControl w:val="0"/>
        <w:tabs>
          <w:tab w:val="right" w:pos="8647"/>
        </w:tabs>
        <w:jc w:val="center"/>
        <w:rPr>
          <w:b/>
          <w:bCs/>
          <w:sz w:val="22"/>
          <w:szCs w:val="22"/>
        </w:rPr>
      </w:pPr>
    </w:p>
    <w:p w14:paraId="4AD66BC3" w14:textId="77777777" w:rsidR="00A92808" w:rsidRDefault="00A92808" w:rsidP="00A92808">
      <w:pPr>
        <w:widowControl w:val="0"/>
        <w:tabs>
          <w:tab w:val="right" w:pos="8647"/>
        </w:tabs>
        <w:jc w:val="center"/>
        <w:rPr>
          <w:b/>
          <w:bCs/>
          <w:sz w:val="22"/>
          <w:szCs w:val="22"/>
        </w:rPr>
      </w:pPr>
    </w:p>
    <w:p w14:paraId="443BCFF4" w14:textId="18172440" w:rsidR="00A92808" w:rsidRPr="00A92808" w:rsidRDefault="00A92808" w:rsidP="00A92808">
      <w:pPr>
        <w:widowControl w:val="0"/>
        <w:tabs>
          <w:tab w:val="right" w:pos="8647"/>
        </w:tabs>
        <w:jc w:val="center"/>
        <w:rPr>
          <w:i/>
          <w:sz w:val="24"/>
          <w:szCs w:val="24"/>
        </w:rPr>
      </w:pPr>
      <w:r w:rsidRPr="00A92808">
        <w:rPr>
          <w:b/>
          <w:bCs/>
          <w:sz w:val="24"/>
          <w:szCs w:val="24"/>
        </w:rPr>
        <w:lastRenderedPageBreak/>
        <w:t>ÁLTALÁNOS INDOKOLÁS</w:t>
      </w:r>
    </w:p>
    <w:p w14:paraId="45A59B02" w14:textId="77777777" w:rsidR="00A92808" w:rsidRPr="00A92808" w:rsidRDefault="00A92808" w:rsidP="00A92808">
      <w:pPr>
        <w:widowControl w:val="0"/>
        <w:tabs>
          <w:tab w:val="right" w:pos="8647"/>
        </w:tabs>
        <w:jc w:val="center"/>
        <w:rPr>
          <w:sz w:val="24"/>
          <w:szCs w:val="24"/>
        </w:rPr>
      </w:pPr>
      <w:r w:rsidRPr="00A92808">
        <w:rPr>
          <w:sz w:val="24"/>
          <w:szCs w:val="24"/>
        </w:rPr>
        <w:t xml:space="preserve">a gyermekvédelem helyi rendszeréről szóló …/2021. (VIII.1.) </w:t>
      </w:r>
    </w:p>
    <w:p w14:paraId="7D386D9F" w14:textId="77777777" w:rsidR="00A92808" w:rsidRPr="00A92808" w:rsidRDefault="00A92808" w:rsidP="00A92808">
      <w:pPr>
        <w:widowControl w:val="0"/>
        <w:tabs>
          <w:tab w:val="right" w:pos="8647"/>
        </w:tabs>
        <w:jc w:val="center"/>
        <w:rPr>
          <w:sz w:val="24"/>
          <w:szCs w:val="24"/>
        </w:rPr>
      </w:pPr>
      <w:r w:rsidRPr="00A92808">
        <w:rPr>
          <w:sz w:val="24"/>
          <w:szCs w:val="24"/>
        </w:rPr>
        <w:t>önkormányzati rendelet-tervezethez</w:t>
      </w:r>
    </w:p>
    <w:p w14:paraId="78D25B0E" w14:textId="77777777" w:rsidR="00A92808" w:rsidRPr="00A92808" w:rsidRDefault="00A92808" w:rsidP="00A92808">
      <w:pPr>
        <w:widowControl w:val="0"/>
        <w:tabs>
          <w:tab w:val="right" w:pos="8647"/>
        </w:tabs>
        <w:rPr>
          <w:i/>
          <w:sz w:val="24"/>
          <w:szCs w:val="24"/>
        </w:rPr>
      </w:pPr>
    </w:p>
    <w:p w14:paraId="38FC1050" w14:textId="77777777" w:rsidR="00A92808" w:rsidRPr="00A92808" w:rsidRDefault="00A92808" w:rsidP="00A92808">
      <w:pPr>
        <w:widowControl w:val="0"/>
        <w:tabs>
          <w:tab w:val="right" w:pos="8647"/>
        </w:tabs>
        <w:jc w:val="both"/>
        <w:rPr>
          <w:sz w:val="24"/>
          <w:szCs w:val="24"/>
          <w:shd w:val="clear" w:color="auto" w:fill="FFFFFF"/>
        </w:rPr>
      </w:pPr>
      <w:r w:rsidRPr="00A92808">
        <w:rPr>
          <w:sz w:val="24"/>
          <w:szCs w:val="24"/>
        </w:rPr>
        <w:t xml:space="preserve">A jogalkotásról szóló 2010. évi CXXX. törvény 18. §-ában foglaltak szerint eljárva a rendelet-tervezetet az alábbiak szerint indokolom: </w:t>
      </w:r>
    </w:p>
    <w:p w14:paraId="390A9A04" w14:textId="77777777" w:rsidR="00A92808" w:rsidRPr="00A92808" w:rsidRDefault="00A92808" w:rsidP="00A92808">
      <w:pPr>
        <w:widowControl w:val="0"/>
        <w:shd w:val="clear" w:color="auto" w:fill="FFFFFF"/>
        <w:tabs>
          <w:tab w:val="right" w:pos="8647"/>
        </w:tabs>
        <w:jc w:val="both"/>
        <w:rPr>
          <w:sz w:val="24"/>
          <w:szCs w:val="24"/>
          <w:shd w:val="clear" w:color="auto" w:fill="FFFFFF"/>
        </w:rPr>
      </w:pPr>
    </w:p>
    <w:p w14:paraId="66C353D5" w14:textId="77777777" w:rsidR="00A92808" w:rsidRPr="00A92808" w:rsidRDefault="00A92808" w:rsidP="00A92808">
      <w:pPr>
        <w:widowControl w:val="0"/>
        <w:shd w:val="clear" w:color="auto" w:fill="FFFFFF"/>
        <w:tabs>
          <w:tab w:val="right" w:pos="8647"/>
        </w:tabs>
        <w:jc w:val="both"/>
        <w:rPr>
          <w:color w:val="000000"/>
          <w:sz w:val="24"/>
          <w:szCs w:val="24"/>
          <w:shd w:val="clear" w:color="auto" w:fill="FFFFFF"/>
        </w:rPr>
      </w:pPr>
      <w:r w:rsidRPr="00A92808">
        <w:rPr>
          <w:sz w:val="24"/>
          <w:szCs w:val="24"/>
          <w:shd w:val="clear" w:color="auto" w:fill="FFFFFF"/>
        </w:rPr>
        <w:t xml:space="preserve">A rendelet meghozatalára </w:t>
      </w:r>
      <w:r w:rsidRPr="00A92808">
        <w:rPr>
          <w:rFonts w:cs="Calibri"/>
          <w:sz w:val="24"/>
          <w:szCs w:val="24"/>
        </w:rPr>
        <w:t>a gyermekek védelméről és gyámügyi igazgatásról szóló 1997. évi XXXI. törvény</w:t>
      </w:r>
      <w:r w:rsidRPr="00A92808">
        <w:rPr>
          <w:rFonts w:cs="Calibri"/>
          <w:sz w:val="24"/>
          <w:szCs w:val="24"/>
          <w:shd w:val="clear" w:color="auto" w:fill="FFFFFF"/>
        </w:rPr>
        <w:t> </w:t>
      </w:r>
      <w:hyperlink r:id="rId7" w:tgtFrame="_blank" w:history="1">
        <w:r w:rsidRPr="00E50047">
          <w:rPr>
            <w:rStyle w:val="Hiperhivatkozs"/>
            <w:rFonts w:cs="Calibri"/>
            <w:color w:val="auto"/>
            <w:sz w:val="24"/>
            <w:szCs w:val="24"/>
            <w:u w:val="none"/>
            <w:shd w:val="clear" w:color="auto" w:fill="FFFFFF"/>
          </w:rPr>
          <w:t>29. § (1)-(2) bekezdés</w:t>
        </w:r>
      </w:hyperlink>
      <w:r w:rsidRPr="00E50047">
        <w:rPr>
          <w:rFonts w:cs="Calibri"/>
          <w:sz w:val="24"/>
          <w:szCs w:val="24"/>
          <w:shd w:val="clear" w:color="auto" w:fill="FFFFFF"/>
        </w:rPr>
        <w:t>eiben, valamint a </w:t>
      </w:r>
      <w:hyperlink r:id="rId8" w:tgtFrame="_blank" w:history="1">
        <w:r w:rsidRPr="00E50047">
          <w:rPr>
            <w:rStyle w:val="Hiperhivatkozs"/>
            <w:rFonts w:cs="Calibri"/>
            <w:color w:val="auto"/>
            <w:sz w:val="24"/>
            <w:szCs w:val="24"/>
            <w:u w:val="none"/>
            <w:shd w:val="clear" w:color="auto" w:fill="FFFFFF"/>
          </w:rPr>
          <w:t>131. § (1) bekezdés</w:t>
        </w:r>
      </w:hyperlink>
      <w:r w:rsidRPr="00A92808">
        <w:rPr>
          <w:rFonts w:cs="Calibri"/>
          <w:sz w:val="24"/>
          <w:szCs w:val="24"/>
          <w:shd w:val="clear" w:color="auto" w:fill="FFFFFF"/>
        </w:rPr>
        <w:t>ében</w:t>
      </w:r>
      <w:r w:rsidRPr="00A92808">
        <w:rPr>
          <w:rFonts w:cs="Calibri"/>
          <w:sz w:val="24"/>
          <w:szCs w:val="24"/>
        </w:rPr>
        <w:t xml:space="preserve"> kapott felhatalmazás alapján, az Alaptörvény 32. cikk (2) bekezdésében meghatározott eredeti jogalkotói hatáskörében, az Alaptörvény 32. cikk (1) bekezdésének a) pontjában és Magyarország helyi önkormányzatairól szóló 2011. évi CLXXXIX. törvény 13. § (1) bekezdés 8. pontjában meghatározott feladatkörében eljárva </w:t>
      </w:r>
      <w:r w:rsidRPr="00A92808">
        <w:rPr>
          <w:color w:val="000000"/>
          <w:sz w:val="24"/>
          <w:szCs w:val="24"/>
          <w:shd w:val="clear" w:color="auto" w:fill="FFFFFF"/>
        </w:rPr>
        <w:t>a Tolna Megyei Kormányhivatal ellenőrzése eredményeképpen, a mulasztásban megnyilvánuló törvénysértés megszüntetése érdekében.</w:t>
      </w:r>
    </w:p>
    <w:p w14:paraId="6E73FE0C" w14:textId="77777777" w:rsidR="00A92808" w:rsidRPr="00A92808" w:rsidRDefault="00A92808" w:rsidP="00A92808">
      <w:pPr>
        <w:keepNext/>
        <w:jc w:val="both"/>
        <w:rPr>
          <w:rFonts w:eastAsia="Microsoft YaHei"/>
          <w:sz w:val="24"/>
          <w:szCs w:val="24"/>
        </w:rPr>
      </w:pPr>
      <w:r w:rsidRPr="00A92808">
        <w:rPr>
          <w:sz w:val="24"/>
          <w:szCs w:val="24"/>
          <w:shd w:val="clear" w:color="auto" w:fill="FFFFFF"/>
        </w:rPr>
        <w:t>A rendelet-tervezet összhangban van az európai uniós jogból eredő kötelezettségekkel.</w:t>
      </w:r>
    </w:p>
    <w:p w14:paraId="72E6133C" w14:textId="77777777" w:rsidR="00A92808" w:rsidRPr="00A92808" w:rsidRDefault="00A92808" w:rsidP="00A92808">
      <w:pPr>
        <w:widowControl w:val="0"/>
        <w:shd w:val="clear" w:color="auto" w:fill="FFFFFF"/>
        <w:tabs>
          <w:tab w:val="right" w:pos="8647"/>
        </w:tabs>
        <w:jc w:val="both"/>
        <w:rPr>
          <w:color w:val="000000"/>
          <w:sz w:val="24"/>
          <w:szCs w:val="24"/>
          <w:shd w:val="clear" w:color="auto" w:fill="FFFFFF"/>
        </w:rPr>
      </w:pPr>
    </w:p>
    <w:p w14:paraId="7F7CCED1" w14:textId="77777777" w:rsidR="00A92808" w:rsidRPr="00A92808" w:rsidRDefault="00A92808" w:rsidP="00A92808">
      <w:pPr>
        <w:widowControl w:val="0"/>
        <w:shd w:val="clear" w:color="auto" w:fill="FFFFFF"/>
        <w:tabs>
          <w:tab w:val="right" w:pos="8647"/>
        </w:tabs>
        <w:jc w:val="center"/>
        <w:rPr>
          <w:b/>
          <w:bCs/>
          <w:sz w:val="24"/>
          <w:szCs w:val="24"/>
          <w:shd w:val="clear" w:color="auto" w:fill="FFFFFF"/>
        </w:rPr>
      </w:pPr>
      <w:r w:rsidRPr="00A92808">
        <w:rPr>
          <w:b/>
          <w:bCs/>
          <w:sz w:val="24"/>
          <w:szCs w:val="24"/>
          <w:shd w:val="clear" w:color="auto" w:fill="FFFFFF"/>
        </w:rPr>
        <w:t>Részletes indokolás:</w:t>
      </w:r>
    </w:p>
    <w:p w14:paraId="72172906" w14:textId="77777777" w:rsidR="00A92808" w:rsidRPr="00A92808" w:rsidRDefault="00A92808" w:rsidP="00A92808">
      <w:pPr>
        <w:widowControl w:val="0"/>
        <w:shd w:val="clear" w:color="auto" w:fill="FFFFFF"/>
        <w:tabs>
          <w:tab w:val="right" w:pos="8647"/>
        </w:tabs>
        <w:spacing w:line="360" w:lineRule="auto"/>
        <w:jc w:val="center"/>
        <w:rPr>
          <w:b/>
          <w:bCs/>
          <w:sz w:val="24"/>
          <w:szCs w:val="24"/>
          <w:shd w:val="clear" w:color="auto" w:fill="FFFFFF"/>
        </w:rPr>
      </w:pPr>
    </w:p>
    <w:p w14:paraId="7D8DCA2E" w14:textId="77777777" w:rsidR="00A92808" w:rsidRPr="00A92808" w:rsidRDefault="00A92808" w:rsidP="00A92808">
      <w:pPr>
        <w:widowControl w:val="0"/>
        <w:shd w:val="clear" w:color="auto" w:fill="FFFFFF"/>
        <w:tabs>
          <w:tab w:val="right" w:pos="8647"/>
        </w:tabs>
        <w:jc w:val="both"/>
        <w:rPr>
          <w:bCs/>
          <w:sz w:val="24"/>
          <w:szCs w:val="24"/>
          <w:shd w:val="clear" w:color="auto" w:fill="FFFFFF"/>
        </w:rPr>
      </w:pPr>
      <w:r w:rsidRPr="00A92808">
        <w:rPr>
          <w:b/>
          <w:bCs/>
          <w:sz w:val="24"/>
          <w:szCs w:val="24"/>
          <w:shd w:val="clear" w:color="auto" w:fill="FFFFFF"/>
        </w:rPr>
        <w:t xml:space="preserve">1. §-hoz: </w:t>
      </w:r>
      <w:r w:rsidRPr="00A92808">
        <w:rPr>
          <w:sz w:val="24"/>
          <w:szCs w:val="24"/>
          <w:shd w:val="clear" w:color="auto" w:fill="FFFFFF"/>
        </w:rPr>
        <w:t>A rendelet célját határozza meg.</w:t>
      </w:r>
      <w:r w:rsidRPr="00A92808">
        <w:rPr>
          <w:b/>
          <w:bCs/>
          <w:sz w:val="24"/>
          <w:szCs w:val="24"/>
          <w:shd w:val="clear" w:color="auto" w:fill="FFFFFF"/>
        </w:rPr>
        <w:t xml:space="preserve"> </w:t>
      </w:r>
    </w:p>
    <w:p w14:paraId="4392426B" w14:textId="77777777" w:rsidR="00A92808" w:rsidRPr="00A92808" w:rsidRDefault="00A92808" w:rsidP="00A92808">
      <w:pPr>
        <w:widowControl w:val="0"/>
        <w:shd w:val="clear" w:color="auto" w:fill="FFFFFF"/>
        <w:tabs>
          <w:tab w:val="right" w:pos="8647"/>
        </w:tabs>
        <w:jc w:val="both"/>
        <w:rPr>
          <w:bCs/>
          <w:sz w:val="24"/>
          <w:szCs w:val="24"/>
          <w:shd w:val="clear" w:color="auto" w:fill="FFFFFF"/>
        </w:rPr>
      </w:pPr>
      <w:r w:rsidRPr="00A92808">
        <w:rPr>
          <w:b/>
          <w:bCs/>
          <w:sz w:val="24"/>
          <w:szCs w:val="24"/>
          <w:shd w:val="clear" w:color="auto" w:fill="FFFFFF"/>
        </w:rPr>
        <w:t xml:space="preserve">2.§-hoz: </w:t>
      </w:r>
      <w:r w:rsidRPr="00A92808">
        <w:rPr>
          <w:bCs/>
          <w:sz w:val="24"/>
          <w:szCs w:val="24"/>
          <w:shd w:val="clear" w:color="auto" w:fill="FFFFFF"/>
        </w:rPr>
        <w:t xml:space="preserve">A rendelet hatályát határozza meg. </w:t>
      </w:r>
    </w:p>
    <w:p w14:paraId="5D0AD883" w14:textId="77777777" w:rsidR="00A92808" w:rsidRPr="00A92808" w:rsidRDefault="00A92808" w:rsidP="00A92808">
      <w:pPr>
        <w:widowControl w:val="0"/>
        <w:shd w:val="clear" w:color="auto" w:fill="FFFFFF"/>
        <w:tabs>
          <w:tab w:val="right" w:pos="8647"/>
        </w:tabs>
        <w:jc w:val="both"/>
        <w:rPr>
          <w:sz w:val="24"/>
          <w:szCs w:val="24"/>
          <w:shd w:val="clear" w:color="auto" w:fill="FFFFFF"/>
        </w:rPr>
      </w:pPr>
      <w:r w:rsidRPr="00A92808">
        <w:rPr>
          <w:b/>
          <w:sz w:val="24"/>
          <w:szCs w:val="24"/>
          <w:shd w:val="clear" w:color="auto" w:fill="FFFFFF"/>
        </w:rPr>
        <w:t>3-5</w:t>
      </w:r>
      <w:r w:rsidRPr="00A92808">
        <w:rPr>
          <w:b/>
          <w:bCs/>
          <w:sz w:val="24"/>
          <w:szCs w:val="24"/>
          <w:shd w:val="clear" w:color="auto" w:fill="FFFFFF"/>
        </w:rPr>
        <w:t>.§-hoz:</w:t>
      </w:r>
      <w:r w:rsidRPr="00A92808">
        <w:rPr>
          <w:sz w:val="24"/>
          <w:szCs w:val="24"/>
          <w:shd w:val="clear" w:color="auto" w:fill="FFFFFF"/>
        </w:rPr>
        <w:t xml:space="preserve"> A hatásköri és eljárási szabályokat tartalmazza.</w:t>
      </w:r>
    </w:p>
    <w:p w14:paraId="04210B09" w14:textId="77777777" w:rsidR="00A92808" w:rsidRPr="00A92808" w:rsidRDefault="00A92808" w:rsidP="00A92808">
      <w:pPr>
        <w:widowControl w:val="0"/>
        <w:shd w:val="clear" w:color="auto" w:fill="FFFFFF"/>
        <w:tabs>
          <w:tab w:val="right" w:pos="8647"/>
        </w:tabs>
        <w:jc w:val="both"/>
        <w:rPr>
          <w:sz w:val="24"/>
          <w:szCs w:val="24"/>
          <w:shd w:val="clear" w:color="auto" w:fill="FFFFFF"/>
        </w:rPr>
      </w:pPr>
      <w:r w:rsidRPr="00A92808">
        <w:rPr>
          <w:b/>
          <w:bCs/>
          <w:sz w:val="24"/>
          <w:szCs w:val="24"/>
          <w:shd w:val="clear" w:color="auto" w:fill="FFFFFF"/>
        </w:rPr>
        <w:t>6.§-hoz:</w:t>
      </w:r>
      <w:r w:rsidRPr="00A92808">
        <w:rPr>
          <w:sz w:val="24"/>
          <w:szCs w:val="24"/>
          <w:shd w:val="clear" w:color="auto" w:fill="FFFFFF"/>
        </w:rPr>
        <w:t xml:space="preserve"> Az önkormányzat által nyújtott támogatások formáit nevesíti.</w:t>
      </w:r>
    </w:p>
    <w:p w14:paraId="02B10BE6" w14:textId="77777777" w:rsidR="00A92808" w:rsidRPr="00A92808" w:rsidRDefault="00A92808" w:rsidP="00A92808">
      <w:pPr>
        <w:rPr>
          <w:rFonts w:cs="Calibri"/>
          <w:b/>
          <w:sz w:val="24"/>
          <w:szCs w:val="24"/>
        </w:rPr>
      </w:pPr>
      <w:r w:rsidRPr="00A92808">
        <w:rPr>
          <w:b/>
          <w:bCs/>
          <w:sz w:val="24"/>
          <w:szCs w:val="24"/>
          <w:shd w:val="clear" w:color="auto" w:fill="FFFFFF"/>
        </w:rPr>
        <w:t xml:space="preserve">7-10.§-hoz: </w:t>
      </w:r>
      <w:r w:rsidRPr="00A92808">
        <w:rPr>
          <w:rFonts w:cs="Calibri"/>
          <w:sz w:val="24"/>
          <w:szCs w:val="24"/>
        </w:rPr>
        <w:t>Pénzbeli és természetbeni ellátásokra vonatkozó rendelkezéseket tartalmazza</w:t>
      </w:r>
    </w:p>
    <w:p w14:paraId="5D222FCC" w14:textId="77777777" w:rsidR="00A92808" w:rsidRPr="00A92808" w:rsidRDefault="00A92808" w:rsidP="00A92808">
      <w:pPr>
        <w:jc w:val="both"/>
        <w:rPr>
          <w:rFonts w:cs="Calibri"/>
          <w:b/>
          <w:sz w:val="24"/>
          <w:szCs w:val="24"/>
        </w:rPr>
      </w:pPr>
      <w:r w:rsidRPr="00A92808">
        <w:rPr>
          <w:b/>
          <w:sz w:val="24"/>
          <w:szCs w:val="24"/>
          <w:shd w:val="clear" w:color="auto" w:fill="FFFFFF"/>
        </w:rPr>
        <w:t>11-14.§-hoz:</w:t>
      </w:r>
      <w:r w:rsidRPr="00A92808">
        <w:rPr>
          <w:sz w:val="24"/>
          <w:szCs w:val="24"/>
          <w:shd w:val="clear" w:color="auto" w:fill="FFFFFF"/>
        </w:rPr>
        <w:t xml:space="preserve"> A </w:t>
      </w:r>
      <w:r w:rsidRPr="00A92808">
        <w:rPr>
          <w:rFonts w:cs="Calibri"/>
          <w:sz w:val="24"/>
          <w:szCs w:val="24"/>
        </w:rPr>
        <w:t>személyes gondoskodást nyújtó gyermekjóléti alapellátásokra vonatkozó</w:t>
      </w:r>
      <w:r w:rsidRPr="00A92808">
        <w:rPr>
          <w:rFonts w:cs="Calibri"/>
          <w:b/>
          <w:sz w:val="24"/>
          <w:szCs w:val="24"/>
        </w:rPr>
        <w:t xml:space="preserve"> </w:t>
      </w:r>
      <w:r w:rsidRPr="00A92808">
        <w:rPr>
          <w:sz w:val="24"/>
          <w:szCs w:val="24"/>
          <w:shd w:val="clear" w:color="auto" w:fill="FFFFFF"/>
        </w:rPr>
        <w:t>rendelkezéseket tartalmazza.</w:t>
      </w:r>
    </w:p>
    <w:p w14:paraId="03909CA0" w14:textId="77777777" w:rsidR="00A92808" w:rsidRPr="00A92808" w:rsidRDefault="00A92808" w:rsidP="00A92808">
      <w:pPr>
        <w:widowControl w:val="0"/>
        <w:shd w:val="clear" w:color="auto" w:fill="FFFFFF"/>
        <w:tabs>
          <w:tab w:val="right" w:pos="8647"/>
        </w:tabs>
        <w:jc w:val="both"/>
        <w:rPr>
          <w:sz w:val="24"/>
          <w:szCs w:val="24"/>
          <w:shd w:val="clear" w:color="auto" w:fill="FFFFFF"/>
        </w:rPr>
      </w:pPr>
      <w:r w:rsidRPr="00A92808">
        <w:rPr>
          <w:b/>
          <w:bCs/>
          <w:sz w:val="24"/>
          <w:szCs w:val="24"/>
          <w:shd w:val="clear" w:color="auto" w:fill="FFFFFF"/>
        </w:rPr>
        <w:t>15.§-hoz:</w:t>
      </w:r>
      <w:r w:rsidRPr="00A92808">
        <w:rPr>
          <w:sz w:val="24"/>
          <w:szCs w:val="24"/>
          <w:shd w:val="clear" w:color="auto" w:fill="FFFFFF"/>
        </w:rPr>
        <w:t xml:space="preserve"> A paragrafus hatályba léptető rendelkezést tartalmaz.</w:t>
      </w:r>
    </w:p>
    <w:p w14:paraId="5DD565BD" w14:textId="77777777" w:rsidR="00A92808" w:rsidRPr="00A92808" w:rsidRDefault="00A92808" w:rsidP="00A92808">
      <w:pPr>
        <w:widowControl w:val="0"/>
        <w:shd w:val="clear" w:color="auto" w:fill="FFFFFF"/>
        <w:tabs>
          <w:tab w:val="right" w:pos="8647"/>
        </w:tabs>
        <w:rPr>
          <w:b/>
          <w:bCs/>
          <w:sz w:val="24"/>
          <w:szCs w:val="24"/>
          <w:shd w:val="clear" w:color="auto" w:fill="FFFFFF"/>
        </w:rPr>
      </w:pPr>
    </w:p>
    <w:p w14:paraId="5EACE5AA" w14:textId="77777777" w:rsidR="00A92808" w:rsidRPr="00A92808" w:rsidRDefault="00A92808" w:rsidP="00A92808">
      <w:pPr>
        <w:widowControl w:val="0"/>
        <w:shd w:val="clear" w:color="auto" w:fill="FFFFFF"/>
        <w:tabs>
          <w:tab w:val="right" w:pos="8647"/>
        </w:tabs>
        <w:rPr>
          <w:b/>
          <w:bCs/>
          <w:sz w:val="24"/>
          <w:szCs w:val="24"/>
          <w:shd w:val="clear" w:color="auto" w:fill="FFFFFF"/>
        </w:rPr>
      </w:pPr>
    </w:p>
    <w:p w14:paraId="29F39B14" w14:textId="77777777" w:rsidR="00A92808" w:rsidRPr="00A92808" w:rsidRDefault="00A92808" w:rsidP="00A92808">
      <w:pPr>
        <w:widowControl w:val="0"/>
        <w:shd w:val="clear" w:color="auto" w:fill="FFFFFF"/>
        <w:tabs>
          <w:tab w:val="right" w:pos="8647"/>
        </w:tabs>
        <w:jc w:val="center"/>
        <w:rPr>
          <w:b/>
          <w:bCs/>
          <w:sz w:val="24"/>
          <w:szCs w:val="24"/>
          <w:shd w:val="clear" w:color="auto" w:fill="FFFFFF"/>
        </w:rPr>
      </w:pPr>
    </w:p>
    <w:p w14:paraId="01910C76" w14:textId="77777777" w:rsidR="00A92808" w:rsidRPr="00A92808" w:rsidRDefault="00A92808" w:rsidP="00A92808">
      <w:pPr>
        <w:widowControl w:val="0"/>
        <w:shd w:val="clear" w:color="auto" w:fill="FFFFFF"/>
        <w:tabs>
          <w:tab w:val="right" w:pos="8647"/>
        </w:tabs>
        <w:jc w:val="center"/>
        <w:rPr>
          <w:b/>
          <w:bCs/>
          <w:sz w:val="24"/>
          <w:szCs w:val="24"/>
          <w:shd w:val="clear" w:color="auto" w:fill="FFFFFF"/>
        </w:rPr>
      </w:pPr>
      <w:r w:rsidRPr="00A92808">
        <w:rPr>
          <w:b/>
          <w:bCs/>
          <w:sz w:val="24"/>
          <w:szCs w:val="24"/>
          <w:shd w:val="clear" w:color="auto" w:fill="FFFFFF"/>
        </w:rPr>
        <w:t>HATÁSVIZSGÁLAT</w:t>
      </w:r>
    </w:p>
    <w:p w14:paraId="3497B534" w14:textId="77777777" w:rsidR="00A92808" w:rsidRPr="00A92808" w:rsidRDefault="00A92808" w:rsidP="00A92808">
      <w:pPr>
        <w:widowControl w:val="0"/>
        <w:tabs>
          <w:tab w:val="right" w:pos="8647"/>
        </w:tabs>
        <w:jc w:val="center"/>
        <w:rPr>
          <w:sz w:val="24"/>
          <w:szCs w:val="24"/>
        </w:rPr>
      </w:pPr>
      <w:r w:rsidRPr="00A92808">
        <w:rPr>
          <w:sz w:val="24"/>
          <w:szCs w:val="24"/>
        </w:rPr>
        <w:t xml:space="preserve">a gyermekvédelem helyi rendszeréről szóló …/2021. (VIII.1.) </w:t>
      </w:r>
    </w:p>
    <w:p w14:paraId="3B0F576C" w14:textId="77777777" w:rsidR="00A92808" w:rsidRPr="00A92808" w:rsidRDefault="00A92808" w:rsidP="00A92808">
      <w:pPr>
        <w:widowControl w:val="0"/>
        <w:tabs>
          <w:tab w:val="right" w:pos="8647"/>
        </w:tabs>
        <w:jc w:val="center"/>
        <w:rPr>
          <w:sz w:val="24"/>
          <w:szCs w:val="24"/>
        </w:rPr>
      </w:pPr>
      <w:r w:rsidRPr="00A92808">
        <w:rPr>
          <w:sz w:val="24"/>
          <w:szCs w:val="24"/>
        </w:rPr>
        <w:t>önkormányzati rendelet-tervezethez</w:t>
      </w:r>
    </w:p>
    <w:p w14:paraId="56998CCF" w14:textId="77777777" w:rsidR="00A92808" w:rsidRPr="00A92808" w:rsidRDefault="00A92808" w:rsidP="00A92808">
      <w:pPr>
        <w:widowControl w:val="0"/>
        <w:tabs>
          <w:tab w:val="right" w:pos="8647"/>
        </w:tabs>
        <w:jc w:val="center"/>
        <w:rPr>
          <w:bCs/>
          <w:sz w:val="24"/>
          <w:szCs w:val="24"/>
          <w:shd w:val="clear" w:color="auto" w:fill="FFFFFF"/>
        </w:rPr>
      </w:pPr>
    </w:p>
    <w:p w14:paraId="5BBBB6C4" w14:textId="77777777" w:rsidR="00A92808" w:rsidRPr="00A92808" w:rsidRDefault="00A92808" w:rsidP="00A92808">
      <w:pPr>
        <w:jc w:val="both"/>
        <w:rPr>
          <w:b/>
          <w:sz w:val="24"/>
          <w:szCs w:val="24"/>
        </w:rPr>
      </w:pPr>
      <w:r w:rsidRPr="00A92808">
        <w:rPr>
          <w:b/>
          <w:sz w:val="24"/>
          <w:szCs w:val="24"/>
        </w:rPr>
        <w:t>Társadalmi, gazdasági, költségvetési hatása:</w:t>
      </w:r>
      <w:r w:rsidRPr="00A92808">
        <w:rPr>
          <w:sz w:val="24"/>
          <w:szCs w:val="24"/>
        </w:rPr>
        <w:t xml:space="preserve"> nincs.</w:t>
      </w:r>
    </w:p>
    <w:p w14:paraId="4B5F67AD" w14:textId="77777777" w:rsidR="00A92808" w:rsidRPr="00A92808" w:rsidRDefault="00A92808" w:rsidP="00A92808">
      <w:pPr>
        <w:jc w:val="both"/>
        <w:rPr>
          <w:b/>
          <w:sz w:val="24"/>
          <w:szCs w:val="24"/>
        </w:rPr>
      </w:pPr>
      <w:r w:rsidRPr="00A92808">
        <w:rPr>
          <w:b/>
          <w:sz w:val="24"/>
          <w:szCs w:val="24"/>
        </w:rPr>
        <w:t>Környezeti és egészségügyi következmények:</w:t>
      </w:r>
      <w:r w:rsidRPr="00A92808">
        <w:rPr>
          <w:sz w:val="24"/>
          <w:szCs w:val="24"/>
        </w:rPr>
        <w:t xml:space="preserve"> nem releváns.</w:t>
      </w:r>
    </w:p>
    <w:p w14:paraId="261935F6" w14:textId="77777777" w:rsidR="00A92808" w:rsidRPr="00A92808" w:rsidRDefault="00A92808" w:rsidP="00A92808">
      <w:pPr>
        <w:tabs>
          <w:tab w:val="left" w:pos="851"/>
        </w:tabs>
        <w:jc w:val="both"/>
        <w:rPr>
          <w:sz w:val="24"/>
          <w:szCs w:val="24"/>
        </w:rPr>
      </w:pPr>
      <w:r w:rsidRPr="00A92808">
        <w:rPr>
          <w:b/>
          <w:sz w:val="24"/>
          <w:szCs w:val="24"/>
        </w:rPr>
        <w:t>Adminisztratív terheket befolyásoló hatása:</w:t>
      </w:r>
      <w:r w:rsidRPr="00A92808">
        <w:rPr>
          <w:sz w:val="24"/>
          <w:szCs w:val="24"/>
        </w:rPr>
        <w:t xml:space="preserve"> nincs.</w:t>
      </w:r>
    </w:p>
    <w:p w14:paraId="3037D73D" w14:textId="77777777" w:rsidR="00A92808" w:rsidRPr="00A92808" w:rsidRDefault="00A92808" w:rsidP="00A92808">
      <w:pPr>
        <w:tabs>
          <w:tab w:val="left" w:pos="851"/>
        </w:tabs>
        <w:jc w:val="both"/>
        <w:rPr>
          <w:b/>
          <w:sz w:val="24"/>
          <w:szCs w:val="24"/>
        </w:rPr>
      </w:pPr>
      <w:r w:rsidRPr="00A92808">
        <w:rPr>
          <w:b/>
          <w:sz w:val="24"/>
          <w:szCs w:val="24"/>
        </w:rPr>
        <w:t xml:space="preserve">A jogszabály megalkotásának szükségessége: </w:t>
      </w:r>
      <w:r w:rsidRPr="00A92808">
        <w:rPr>
          <w:sz w:val="24"/>
          <w:szCs w:val="24"/>
        </w:rPr>
        <w:t>törvényességi felhívás hatására, jogszabályi kötelezettség teljesítése érdekében.</w:t>
      </w:r>
    </w:p>
    <w:p w14:paraId="694913D4" w14:textId="77777777" w:rsidR="00A92808" w:rsidRPr="00A92808" w:rsidRDefault="00A92808" w:rsidP="00A92808">
      <w:pPr>
        <w:tabs>
          <w:tab w:val="left" w:pos="851"/>
        </w:tabs>
        <w:jc w:val="both"/>
        <w:rPr>
          <w:b/>
          <w:sz w:val="24"/>
          <w:szCs w:val="24"/>
        </w:rPr>
      </w:pPr>
      <w:r w:rsidRPr="00A92808">
        <w:rPr>
          <w:b/>
          <w:sz w:val="24"/>
          <w:szCs w:val="24"/>
        </w:rPr>
        <w:t xml:space="preserve">A jogalkotás elmaradásának következményei: </w:t>
      </w:r>
      <w:r w:rsidRPr="00A92808">
        <w:rPr>
          <w:sz w:val="24"/>
          <w:szCs w:val="24"/>
        </w:rPr>
        <w:t>egyéb törvényességi eszközök alkalmazása.</w:t>
      </w:r>
    </w:p>
    <w:p w14:paraId="338A8F99" w14:textId="77777777" w:rsidR="00A92808" w:rsidRPr="00A92808" w:rsidRDefault="00A92808" w:rsidP="00A92808">
      <w:pPr>
        <w:jc w:val="both"/>
        <w:rPr>
          <w:sz w:val="24"/>
          <w:szCs w:val="24"/>
        </w:rPr>
      </w:pPr>
      <w:r w:rsidRPr="00A92808">
        <w:rPr>
          <w:b/>
          <w:sz w:val="24"/>
          <w:szCs w:val="24"/>
        </w:rPr>
        <w:t>A jogszabály alkalmazásához szükséges személyi, szervezeti, tárgyi és pénzügyi feltételek:</w:t>
      </w:r>
      <w:r w:rsidRPr="00A92808">
        <w:rPr>
          <w:sz w:val="24"/>
          <w:szCs w:val="24"/>
        </w:rPr>
        <w:t xml:space="preserve"> rendelkezésre állnak.</w:t>
      </w:r>
    </w:p>
    <w:p w14:paraId="65B3A36B" w14:textId="77777777" w:rsidR="00A92808" w:rsidRPr="00A92808" w:rsidRDefault="00A92808" w:rsidP="00A92808">
      <w:pPr>
        <w:jc w:val="both"/>
        <w:rPr>
          <w:sz w:val="24"/>
          <w:szCs w:val="24"/>
        </w:rPr>
      </w:pPr>
    </w:p>
    <w:p w14:paraId="37911A9C" w14:textId="1BA6203E" w:rsidR="00A92808" w:rsidRPr="00A92808" w:rsidRDefault="00DD7B8B" w:rsidP="00A92808">
      <w:pPr>
        <w:jc w:val="both"/>
        <w:rPr>
          <w:sz w:val="24"/>
          <w:szCs w:val="24"/>
        </w:rPr>
      </w:pPr>
      <w:r>
        <w:rPr>
          <w:sz w:val="24"/>
          <w:szCs w:val="24"/>
        </w:rPr>
        <w:t>Harc</w:t>
      </w:r>
      <w:r w:rsidR="00A92808" w:rsidRPr="00A92808">
        <w:rPr>
          <w:sz w:val="24"/>
          <w:szCs w:val="24"/>
        </w:rPr>
        <w:t xml:space="preserve">, 2021. július </w:t>
      </w:r>
      <w:r>
        <w:rPr>
          <w:sz w:val="24"/>
          <w:szCs w:val="24"/>
        </w:rPr>
        <w:t>21</w:t>
      </w:r>
      <w:r w:rsidR="00A92808" w:rsidRPr="00A92808">
        <w:rPr>
          <w:sz w:val="24"/>
          <w:szCs w:val="24"/>
        </w:rPr>
        <w:t>.</w:t>
      </w:r>
    </w:p>
    <w:p w14:paraId="54B6AB3C" w14:textId="77777777" w:rsidR="00A92808" w:rsidRPr="00A92808" w:rsidRDefault="00A92808" w:rsidP="00A92808">
      <w:pPr>
        <w:jc w:val="both"/>
        <w:rPr>
          <w:sz w:val="24"/>
          <w:szCs w:val="24"/>
        </w:rPr>
      </w:pPr>
    </w:p>
    <w:p w14:paraId="7ED41175" w14:textId="77777777" w:rsidR="00A92808" w:rsidRPr="00A92808" w:rsidRDefault="00A92808" w:rsidP="00A92808">
      <w:pPr>
        <w:jc w:val="both"/>
        <w:rPr>
          <w:sz w:val="24"/>
          <w:szCs w:val="24"/>
        </w:rPr>
      </w:pP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t>dr. Herczig Hajnalka</w:t>
      </w:r>
    </w:p>
    <w:p w14:paraId="28AEAE97" w14:textId="77777777" w:rsidR="00A92808" w:rsidRPr="00A92808" w:rsidRDefault="00A92808" w:rsidP="00A92808">
      <w:pPr>
        <w:jc w:val="both"/>
        <w:rPr>
          <w:sz w:val="24"/>
          <w:szCs w:val="24"/>
        </w:rPr>
      </w:pP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r>
      <w:r w:rsidRPr="00A92808">
        <w:rPr>
          <w:sz w:val="24"/>
          <w:szCs w:val="24"/>
        </w:rPr>
        <w:tab/>
        <w:t>jegyző</w:t>
      </w:r>
    </w:p>
    <w:p w14:paraId="506C9EB6" w14:textId="67EC0037" w:rsidR="00A92808" w:rsidRDefault="00A92808" w:rsidP="00A92808">
      <w:pPr>
        <w:jc w:val="both"/>
        <w:rPr>
          <w:sz w:val="24"/>
          <w:szCs w:val="24"/>
        </w:rPr>
      </w:pPr>
    </w:p>
    <w:p w14:paraId="63D13231" w14:textId="6B7F7770" w:rsidR="00A92808" w:rsidRDefault="00A92808" w:rsidP="00A92808">
      <w:pPr>
        <w:jc w:val="both"/>
        <w:rPr>
          <w:sz w:val="24"/>
          <w:szCs w:val="24"/>
        </w:rPr>
      </w:pPr>
    </w:p>
    <w:p w14:paraId="1415E446" w14:textId="26E30A27" w:rsidR="00A92808" w:rsidRDefault="00A92808" w:rsidP="00A92808">
      <w:pPr>
        <w:jc w:val="both"/>
        <w:rPr>
          <w:sz w:val="24"/>
          <w:szCs w:val="24"/>
        </w:rPr>
      </w:pPr>
    </w:p>
    <w:p w14:paraId="6F0940E6" w14:textId="510BA360" w:rsidR="00A92808" w:rsidRDefault="00A92808" w:rsidP="00A92808">
      <w:pPr>
        <w:jc w:val="both"/>
        <w:rPr>
          <w:sz w:val="24"/>
          <w:szCs w:val="24"/>
        </w:rPr>
      </w:pPr>
    </w:p>
    <w:p w14:paraId="46878266" w14:textId="30603E87" w:rsidR="00A92808" w:rsidRDefault="00A92808" w:rsidP="00A92808">
      <w:pPr>
        <w:numPr>
          <w:ilvl w:val="0"/>
          <w:numId w:val="4"/>
        </w:numPr>
        <w:jc w:val="right"/>
        <w:rPr>
          <w:sz w:val="24"/>
          <w:szCs w:val="24"/>
        </w:rPr>
      </w:pPr>
      <w:r>
        <w:rPr>
          <w:sz w:val="24"/>
          <w:szCs w:val="24"/>
        </w:rPr>
        <w:lastRenderedPageBreak/>
        <w:t>számú melléklet</w:t>
      </w:r>
    </w:p>
    <w:p w14:paraId="774B8D04" w14:textId="286DD9B3" w:rsidR="00A92808" w:rsidRDefault="00A92808" w:rsidP="00A92808">
      <w:pPr>
        <w:jc w:val="right"/>
        <w:rPr>
          <w:sz w:val="24"/>
          <w:szCs w:val="24"/>
        </w:rPr>
      </w:pPr>
    </w:p>
    <w:p w14:paraId="10CF605D" w14:textId="3FF22632" w:rsidR="00A92808" w:rsidRPr="00A92808" w:rsidRDefault="00A92808" w:rsidP="00A92808">
      <w:pPr>
        <w:jc w:val="center"/>
        <w:rPr>
          <w:b/>
          <w:sz w:val="24"/>
          <w:szCs w:val="24"/>
        </w:rPr>
      </w:pPr>
      <w:r>
        <w:rPr>
          <w:b/>
          <w:sz w:val="24"/>
          <w:szCs w:val="24"/>
        </w:rPr>
        <w:t>Harc</w:t>
      </w:r>
      <w:r w:rsidRPr="00A92808">
        <w:rPr>
          <w:b/>
          <w:sz w:val="24"/>
          <w:szCs w:val="24"/>
        </w:rPr>
        <w:t xml:space="preserve"> Község Önkormányzat</w:t>
      </w:r>
      <w:r>
        <w:rPr>
          <w:b/>
          <w:sz w:val="24"/>
          <w:szCs w:val="24"/>
        </w:rPr>
        <w:t>a</w:t>
      </w:r>
      <w:r w:rsidRPr="00A92808">
        <w:rPr>
          <w:b/>
          <w:sz w:val="24"/>
          <w:szCs w:val="24"/>
        </w:rPr>
        <w:t xml:space="preserve"> Képviselő-testületének</w:t>
      </w:r>
    </w:p>
    <w:p w14:paraId="7EB098FD" w14:textId="77777777" w:rsidR="00A92808" w:rsidRPr="00A92808" w:rsidRDefault="00A92808" w:rsidP="00A92808">
      <w:pPr>
        <w:jc w:val="center"/>
        <w:rPr>
          <w:b/>
          <w:sz w:val="24"/>
          <w:szCs w:val="24"/>
        </w:rPr>
      </w:pPr>
      <w:r w:rsidRPr="00A92808">
        <w:rPr>
          <w:b/>
          <w:sz w:val="24"/>
          <w:szCs w:val="24"/>
        </w:rPr>
        <w:t>…/2021. (VIII.1.) önkormányzati rendelete a gyermekvédelem helyi rendszeréről</w:t>
      </w:r>
    </w:p>
    <w:p w14:paraId="57EA0D82" w14:textId="77777777" w:rsidR="00A92808" w:rsidRPr="00A92808" w:rsidRDefault="00A92808" w:rsidP="00A92808">
      <w:pPr>
        <w:jc w:val="center"/>
        <w:rPr>
          <w:sz w:val="24"/>
          <w:szCs w:val="24"/>
        </w:rPr>
      </w:pPr>
    </w:p>
    <w:p w14:paraId="491507C5" w14:textId="565CE128" w:rsidR="00A92808" w:rsidRPr="00A92808" w:rsidRDefault="00A92808" w:rsidP="00A92808">
      <w:pPr>
        <w:jc w:val="both"/>
        <w:rPr>
          <w:sz w:val="24"/>
          <w:szCs w:val="24"/>
        </w:rPr>
      </w:pPr>
      <w:r>
        <w:rPr>
          <w:sz w:val="24"/>
          <w:szCs w:val="24"/>
        </w:rPr>
        <w:t>Harc</w:t>
      </w:r>
      <w:r w:rsidRPr="00A92808">
        <w:rPr>
          <w:sz w:val="24"/>
          <w:szCs w:val="24"/>
        </w:rPr>
        <w:t xml:space="preserve"> Község Önkormányzatának Képviselő-testülete a gyermekek védelméről és gyámügyi igazgatásról szóló 1997. évi XXXI. törvény</w:t>
      </w:r>
      <w:r w:rsidRPr="00A92808">
        <w:rPr>
          <w:color w:val="333E55"/>
          <w:sz w:val="24"/>
          <w:szCs w:val="24"/>
          <w:shd w:val="clear" w:color="auto" w:fill="FFFFFF"/>
        </w:rPr>
        <w:t> </w:t>
      </w:r>
      <w:hyperlink r:id="rId9" w:tgtFrame="_blank" w:history="1">
        <w:r w:rsidRPr="00A92808">
          <w:rPr>
            <w:rStyle w:val="Hiperhivatkozs"/>
            <w:color w:val="auto"/>
            <w:sz w:val="24"/>
            <w:szCs w:val="24"/>
            <w:u w:val="none"/>
            <w:shd w:val="clear" w:color="auto" w:fill="FFFFFF"/>
          </w:rPr>
          <w:t>29. § (1)-(2) bekezdés</w:t>
        </w:r>
      </w:hyperlink>
      <w:r w:rsidRPr="00A92808">
        <w:rPr>
          <w:sz w:val="24"/>
          <w:szCs w:val="24"/>
          <w:shd w:val="clear" w:color="auto" w:fill="FFFFFF"/>
        </w:rPr>
        <w:t>eiben, valamint a </w:t>
      </w:r>
      <w:hyperlink r:id="rId10" w:tgtFrame="_blank" w:history="1">
        <w:r w:rsidRPr="00A92808">
          <w:rPr>
            <w:rStyle w:val="Hiperhivatkozs"/>
            <w:color w:val="auto"/>
            <w:sz w:val="24"/>
            <w:szCs w:val="24"/>
            <w:u w:val="none"/>
            <w:shd w:val="clear" w:color="auto" w:fill="FFFFFF"/>
          </w:rPr>
          <w:t>131. § (1) bekezdés</w:t>
        </w:r>
      </w:hyperlink>
      <w:r w:rsidRPr="00A92808">
        <w:rPr>
          <w:sz w:val="24"/>
          <w:szCs w:val="24"/>
          <w:shd w:val="clear" w:color="auto" w:fill="FFFFFF"/>
        </w:rPr>
        <w:t>ében</w:t>
      </w:r>
      <w:r w:rsidRPr="00A92808">
        <w:rPr>
          <w:sz w:val="24"/>
          <w:szCs w:val="24"/>
        </w:rPr>
        <w:t xml:space="preserve"> kapott felhatalmazás alapján, az Alaptörvény 32. cikk (2) bekezdésében meghatározott eredeti jogalkotói hatáskörében, az Alaptörvény 32. cikk (1) bekezdésének a) pontjában és Magyarország helyi önkormányzatairól szóló 2011. évi CLXXXIX. törvény 13. § (1) bekezdés 8. pontjában meghatározott feladatkörében eljárva, a következőket rendeli el: </w:t>
      </w:r>
    </w:p>
    <w:p w14:paraId="46D7FEB6" w14:textId="77777777" w:rsidR="00A92808" w:rsidRPr="00A92808" w:rsidRDefault="00A92808" w:rsidP="00A92808">
      <w:pPr>
        <w:rPr>
          <w:sz w:val="24"/>
          <w:szCs w:val="24"/>
        </w:rPr>
      </w:pPr>
    </w:p>
    <w:p w14:paraId="67536667" w14:textId="77777777" w:rsidR="00A92808" w:rsidRPr="00A92808" w:rsidRDefault="00A92808" w:rsidP="00A92808">
      <w:pPr>
        <w:jc w:val="center"/>
        <w:rPr>
          <w:b/>
          <w:sz w:val="24"/>
          <w:szCs w:val="24"/>
        </w:rPr>
      </w:pPr>
      <w:r w:rsidRPr="00A92808">
        <w:rPr>
          <w:b/>
          <w:sz w:val="24"/>
          <w:szCs w:val="24"/>
        </w:rPr>
        <w:t>I. Fejezet</w:t>
      </w:r>
    </w:p>
    <w:p w14:paraId="058C78E7" w14:textId="77777777" w:rsidR="00A92808" w:rsidRPr="00A92808" w:rsidRDefault="00A92808" w:rsidP="00A92808">
      <w:pPr>
        <w:jc w:val="center"/>
        <w:rPr>
          <w:b/>
          <w:sz w:val="24"/>
          <w:szCs w:val="24"/>
        </w:rPr>
      </w:pPr>
      <w:r w:rsidRPr="00A92808">
        <w:rPr>
          <w:b/>
          <w:sz w:val="24"/>
          <w:szCs w:val="24"/>
        </w:rPr>
        <w:t>Általános rendelkezések</w:t>
      </w:r>
    </w:p>
    <w:p w14:paraId="7906F694" w14:textId="77777777" w:rsidR="00A92808" w:rsidRPr="00A92808" w:rsidRDefault="00A92808" w:rsidP="00A92808">
      <w:pPr>
        <w:jc w:val="center"/>
        <w:rPr>
          <w:b/>
          <w:sz w:val="24"/>
          <w:szCs w:val="24"/>
        </w:rPr>
      </w:pPr>
    </w:p>
    <w:p w14:paraId="1B2E829B" w14:textId="77777777" w:rsidR="00A92808" w:rsidRPr="00A92808" w:rsidRDefault="00A92808" w:rsidP="00A92808">
      <w:pPr>
        <w:jc w:val="center"/>
        <w:rPr>
          <w:b/>
          <w:sz w:val="24"/>
          <w:szCs w:val="24"/>
        </w:rPr>
      </w:pPr>
      <w:r w:rsidRPr="00A92808">
        <w:rPr>
          <w:b/>
          <w:sz w:val="24"/>
          <w:szCs w:val="24"/>
        </w:rPr>
        <w:t>1. A rendelet célja</w:t>
      </w:r>
    </w:p>
    <w:p w14:paraId="62552B14" w14:textId="77777777" w:rsidR="00A92808" w:rsidRPr="00A92808" w:rsidRDefault="00A92808" w:rsidP="00A92808">
      <w:pPr>
        <w:jc w:val="center"/>
        <w:rPr>
          <w:b/>
          <w:sz w:val="24"/>
          <w:szCs w:val="24"/>
        </w:rPr>
      </w:pPr>
      <w:r w:rsidRPr="00A92808">
        <w:rPr>
          <w:b/>
          <w:sz w:val="24"/>
          <w:szCs w:val="24"/>
        </w:rPr>
        <w:t>1.</w:t>
      </w:r>
      <w:r w:rsidRPr="00A92808">
        <w:rPr>
          <w:sz w:val="24"/>
          <w:szCs w:val="24"/>
        </w:rPr>
        <w:t xml:space="preserve"> </w:t>
      </w:r>
      <w:r w:rsidRPr="00A92808">
        <w:rPr>
          <w:b/>
          <w:sz w:val="24"/>
          <w:szCs w:val="24"/>
        </w:rPr>
        <w:t>§</w:t>
      </w:r>
    </w:p>
    <w:p w14:paraId="786295FF" w14:textId="77777777" w:rsidR="00A92808" w:rsidRPr="00A92808" w:rsidRDefault="00A92808" w:rsidP="00A92808">
      <w:pPr>
        <w:jc w:val="center"/>
        <w:rPr>
          <w:b/>
          <w:sz w:val="24"/>
          <w:szCs w:val="24"/>
        </w:rPr>
      </w:pPr>
    </w:p>
    <w:p w14:paraId="792161E0" w14:textId="44369452" w:rsidR="00A92808" w:rsidRDefault="00A92808" w:rsidP="00A92808">
      <w:pPr>
        <w:jc w:val="both"/>
        <w:rPr>
          <w:sz w:val="24"/>
          <w:szCs w:val="24"/>
        </w:rPr>
      </w:pPr>
      <w:r w:rsidRPr="00A92808">
        <w:rPr>
          <w:sz w:val="24"/>
          <w:szCs w:val="24"/>
        </w:rPr>
        <w:t xml:space="preserve">A rendelet célja, hogy gondoskodjon a gyermekek számára a szociális biztonság megteremtéséről és annak megőrzéséről, segítséget nyújtson a szülői kötelezettségek teljesítéséhez, szabályozza a pénzbeli- és természetbeni ellátások, valamint a személyes gondoskodást nyújtó ellátások formáit, igénybevételük feltételeit. </w:t>
      </w:r>
    </w:p>
    <w:p w14:paraId="7CE4F0FE" w14:textId="77777777" w:rsidR="00A92808" w:rsidRPr="00A92808" w:rsidRDefault="00A92808" w:rsidP="00A92808">
      <w:pPr>
        <w:jc w:val="both"/>
        <w:rPr>
          <w:sz w:val="24"/>
          <w:szCs w:val="24"/>
        </w:rPr>
      </w:pPr>
    </w:p>
    <w:p w14:paraId="10B4D387" w14:textId="77777777" w:rsidR="00A92808" w:rsidRPr="00A92808" w:rsidRDefault="00A92808" w:rsidP="00A92808">
      <w:pPr>
        <w:jc w:val="center"/>
        <w:rPr>
          <w:b/>
          <w:sz w:val="24"/>
          <w:szCs w:val="24"/>
        </w:rPr>
      </w:pPr>
      <w:r w:rsidRPr="00A92808">
        <w:rPr>
          <w:b/>
          <w:sz w:val="24"/>
          <w:szCs w:val="24"/>
        </w:rPr>
        <w:t>2. A rendelet hatálya</w:t>
      </w:r>
    </w:p>
    <w:p w14:paraId="04238CFB" w14:textId="77777777" w:rsidR="00A92808" w:rsidRPr="00A92808" w:rsidRDefault="00A92808" w:rsidP="00A92808">
      <w:pPr>
        <w:jc w:val="center"/>
        <w:rPr>
          <w:b/>
          <w:sz w:val="24"/>
          <w:szCs w:val="24"/>
        </w:rPr>
      </w:pPr>
      <w:r w:rsidRPr="00A92808">
        <w:rPr>
          <w:b/>
          <w:sz w:val="24"/>
          <w:szCs w:val="24"/>
        </w:rPr>
        <w:t>2. §</w:t>
      </w:r>
    </w:p>
    <w:p w14:paraId="62E42FBB" w14:textId="77777777" w:rsidR="00A92808" w:rsidRPr="00A92808" w:rsidRDefault="00A92808" w:rsidP="00A92808">
      <w:pPr>
        <w:jc w:val="center"/>
        <w:rPr>
          <w:b/>
          <w:sz w:val="24"/>
          <w:szCs w:val="24"/>
        </w:rPr>
      </w:pPr>
    </w:p>
    <w:p w14:paraId="6707FBC3" w14:textId="72D721F9" w:rsidR="00A92808" w:rsidRPr="00A92808" w:rsidRDefault="00A92808" w:rsidP="00A92808">
      <w:pPr>
        <w:jc w:val="both"/>
        <w:rPr>
          <w:sz w:val="24"/>
          <w:szCs w:val="24"/>
        </w:rPr>
      </w:pPr>
      <w:r w:rsidRPr="00A92808">
        <w:rPr>
          <w:sz w:val="24"/>
          <w:szCs w:val="24"/>
        </w:rPr>
        <w:t xml:space="preserve">A rendelet hatálya – ha e rendelet másképp nem rendelkezik – </w:t>
      </w:r>
      <w:r>
        <w:rPr>
          <w:sz w:val="24"/>
          <w:szCs w:val="24"/>
        </w:rPr>
        <w:t>Harc község</w:t>
      </w:r>
      <w:r w:rsidRPr="00A92808">
        <w:rPr>
          <w:sz w:val="24"/>
          <w:szCs w:val="24"/>
        </w:rPr>
        <w:t xml:space="preserve"> közigazgatási területén lakcímmel rendelkező, a gyermekek védelméről és gyámügyi igazgatásról szóló 1997. évi XXXI. törvény (a továbbiakban: Gyvt.) 4. § (1)-(4) bekezdésében foglalt személyekre terjed ki. </w:t>
      </w:r>
    </w:p>
    <w:p w14:paraId="38525815" w14:textId="77777777" w:rsidR="00A92808" w:rsidRPr="00A92808" w:rsidRDefault="00A92808" w:rsidP="00A92808">
      <w:pPr>
        <w:jc w:val="both"/>
        <w:rPr>
          <w:sz w:val="24"/>
          <w:szCs w:val="24"/>
        </w:rPr>
      </w:pPr>
    </w:p>
    <w:p w14:paraId="4A09FB37" w14:textId="77777777" w:rsidR="00A92808" w:rsidRPr="00A92808" w:rsidRDefault="00A92808" w:rsidP="00A92808">
      <w:pPr>
        <w:jc w:val="center"/>
        <w:rPr>
          <w:b/>
          <w:sz w:val="24"/>
          <w:szCs w:val="24"/>
        </w:rPr>
      </w:pPr>
      <w:r w:rsidRPr="00A92808">
        <w:rPr>
          <w:b/>
          <w:sz w:val="24"/>
          <w:szCs w:val="24"/>
        </w:rPr>
        <w:t>3. Hatásköri és eljárási szabályok</w:t>
      </w:r>
    </w:p>
    <w:p w14:paraId="7BF741CC" w14:textId="77777777" w:rsidR="00A92808" w:rsidRPr="00A92808" w:rsidRDefault="00A92808" w:rsidP="00A92808">
      <w:pPr>
        <w:jc w:val="center"/>
        <w:rPr>
          <w:b/>
          <w:sz w:val="24"/>
          <w:szCs w:val="24"/>
        </w:rPr>
      </w:pPr>
      <w:r w:rsidRPr="00A92808">
        <w:rPr>
          <w:b/>
          <w:sz w:val="24"/>
          <w:szCs w:val="24"/>
        </w:rPr>
        <w:t>3. §</w:t>
      </w:r>
    </w:p>
    <w:p w14:paraId="57A420A0" w14:textId="77777777" w:rsidR="00A92808" w:rsidRPr="00A92808" w:rsidRDefault="00A92808" w:rsidP="00A92808">
      <w:pPr>
        <w:jc w:val="center"/>
        <w:rPr>
          <w:b/>
          <w:sz w:val="24"/>
          <w:szCs w:val="24"/>
        </w:rPr>
      </w:pPr>
    </w:p>
    <w:p w14:paraId="4E847B28" w14:textId="77777777" w:rsidR="00A92808" w:rsidRPr="00A92808" w:rsidRDefault="00A92808" w:rsidP="00A92808">
      <w:pPr>
        <w:jc w:val="both"/>
        <w:rPr>
          <w:sz w:val="24"/>
          <w:szCs w:val="24"/>
        </w:rPr>
      </w:pPr>
      <w:r w:rsidRPr="00A92808">
        <w:rPr>
          <w:sz w:val="24"/>
          <w:szCs w:val="24"/>
        </w:rPr>
        <w:t xml:space="preserve">(1) Az e rendeletben szabályozott pénzbeli és természetbeni ellátásokkal kapcsolatos feladat- és hatásköröket </w:t>
      </w:r>
    </w:p>
    <w:p w14:paraId="4B758FFD" w14:textId="77777777" w:rsidR="00A92808" w:rsidRPr="00A92808" w:rsidRDefault="00A92808" w:rsidP="00A92808">
      <w:pPr>
        <w:jc w:val="both"/>
        <w:rPr>
          <w:sz w:val="24"/>
          <w:szCs w:val="24"/>
        </w:rPr>
      </w:pPr>
      <w:r w:rsidRPr="00A92808">
        <w:rPr>
          <w:sz w:val="24"/>
          <w:szCs w:val="24"/>
        </w:rPr>
        <w:t xml:space="preserve">a) pénzbeli és természetbeni ellátásokkal kapcsolatos feladat- és hatásköröket első fokon a Polgármester gyakorolja, </w:t>
      </w:r>
    </w:p>
    <w:p w14:paraId="7821AA4F" w14:textId="77777777" w:rsidR="00A92808" w:rsidRPr="00A92808" w:rsidRDefault="00A92808" w:rsidP="00A92808">
      <w:pPr>
        <w:jc w:val="both"/>
        <w:rPr>
          <w:sz w:val="24"/>
          <w:szCs w:val="24"/>
        </w:rPr>
      </w:pPr>
      <w:r w:rsidRPr="00A92808">
        <w:rPr>
          <w:sz w:val="24"/>
          <w:szCs w:val="24"/>
        </w:rPr>
        <w:t xml:space="preserve">b) a rendszeres gyermekvédelmi kedvezménnyel és a hozzá kapcsolódó természetbeni támogatással és pénzbeli ellátással, valamint a természetbeni ellátással kapcsolatos feladat- és hatásköröket első fokon a Jegyző látja el, </w:t>
      </w:r>
    </w:p>
    <w:p w14:paraId="3E8F8AE4" w14:textId="77777777" w:rsidR="00A92808" w:rsidRPr="00A92808" w:rsidRDefault="00A92808" w:rsidP="00A92808">
      <w:pPr>
        <w:jc w:val="both"/>
        <w:rPr>
          <w:sz w:val="24"/>
          <w:szCs w:val="24"/>
        </w:rPr>
      </w:pPr>
      <w:r w:rsidRPr="00A92808">
        <w:rPr>
          <w:sz w:val="24"/>
          <w:szCs w:val="24"/>
        </w:rPr>
        <w:t xml:space="preserve">c) a Gyvt. 133. § (5) bekezdés szerinti méltányosságot az Önkormányzati Bizottság gyakorolja. </w:t>
      </w:r>
    </w:p>
    <w:p w14:paraId="23D01FC7" w14:textId="77777777" w:rsidR="00A92808" w:rsidRPr="00A92808" w:rsidRDefault="00A92808" w:rsidP="00A92808">
      <w:pPr>
        <w:jc w:val="both"/>
        <w:rPr>
          <w:sz w:val="24"/>
          <w:szCs w:val="24"/>
        </w:rPr>
      </w:pPr>
      <w:r w:rsidRPr="00A92808">
        <w:rPr>
          <w:sz w:val="24"/>
          <w:szCs w:val="24"/>
        </w:rPr>
        <w:t xml:space="preserve">(2) A rendeletben szabályozott ellátások tekintetében a Gyvt. 16. § (2) bekezdésében foglalt illetékességi, valamint a 127-133/B. §-aiban foglalt eljárási szabályok az irányadóak. </w:t>
      </w:r>
    </w:p>
    <w:p w14:paraId="025FCBB2" w14:textId="77777777" w:rsidR="00A92808" w:rsidRPr="00A92808" w:rsidRDefault="00A92808" w:rsidP="00A92808">
      <w:pPr>
        <w:jc w:val="both"/>
        <w:rPr>
          <w:sz w:val="24"/>
          <w:szCs w:val="24"/>
        </w:rPr>
      </w:pPr>
      <w:r w:rsidRPr="00A92808">
        <w:rPr>
          <w:sz w:val="24"/>
          <w:szCs w:val="24"/>
        </w:rPr>
        <w:t xml:space="preserve">(3) Az e rendeletben szabályozott ellátások iránti kérelmeket döntés meghozatalára a Közös Hivatal szociális ügyintézője készíti elő. </w:t>
      </w:r>
    </w:p>
    <w:p w14:paraId="30161A32" w14:textId="24869666" w:rsidR="00A92808" w:rsidRPr="00A92808" w:rsidRDefault="00A92808" w:rsidP="00A92808">
      <w:pPr>
        <w:jc w:val="both"/>
        <w:rPr>
          <w:sz w:val="24"/>
          <w:szCs w:val="24"/>
        </w:rPr>
      </w:pPr>
      <w:r w:rsidRPr="00A92808">
        <w:rPr>
          <w:sz w:val="24"/>
          <w:szCs w:val="24"/>
        </w:rPr>
        <w:t xml:space="preserve">(5) A Polgármester és az Önkormányzati Bizottság önkormányzati hatósági jogkörben hozott döntése ellen a Képviselő-testülethez címzett, de a Kölesdi Közös Önkormányzati Hivatal </w:t>
      </w:r>
      <w:r>
        <w:rPr>
          <w:sz w:val="24"/>
          <w:szCs w:val="24"/>
        </w:rPr>
        <w:t>Harci</w:t>
      </w:r>
      <w:r w:rsidRPr="00A92808">
        <w:rPr>
          <w:sz w:val="24"/>
          <w:szCs w:val="24"/>
        </w:rPr>
        <w:t xml:space="preserve"> Kirendeltségén benyújtandó illetékmentes fellebbezéssel lehet élni. </w:t>
      </w:r>
    </w:p>
    <w:p w14:paraId="5AF7C249" w14:textId="77777777" w:rsidR="00A92808" w:rsidRPr="00A92808" w:rsidRDefault="00A92808" w:rsidP="00A92808">
      <w:pPr>
        <w:jc w:val="both"/>
        <w:rPr>
          <w:sz w:val="24"/>
          <w:szCs w:val="24"/>
        </w:rPr>
      </w:pPr>
    </w:p>
    <w:p w14:paraId="6DE55E5B" w14:textId="77777777" w:rsidR="00A92808" w:rsidRPr="00A92808" w:rsidRDefault="00A92808" w:rsidP="00A92808">
      <w:pPr>
        <w:jc w:val="center"/>
        <w:rPr>
          <w:b/>
          <w:sz w:val="24"/>
          <w:szCs w:val="24"/>
        </w:rPr>
      </w:pPr>
      <w:r w:rsidRPr="00A92808">
        <w:rPr>
          <w:b/>
          <w:sz w:val="24"/>
          <w:szCs w:val="24"/>
        </w:rPr>
        <w:lastRenderedPageBreak/>
        <w:t>4. §</w:t>
      </w:r>
    </w:p>
    <w:p w14:paraId="1361C238" w14:textId="77777777" w:rsidR="00A92808" w:rsidRPr="00A92808" w:rsidRDefault="00A92808" w:rsidP="00A92808">
      <w:pPr>
        <w:jc w:val="center"/>
        <w:rPr>
          <w:b/>
          <w:sz w:val="24"/>
          <w:szCs w:val="24"/>
        </w:rPr>
      </w:pPr>
    </w:p>
    <w:p w14:paraId="2864AD3F" w14:textId="77777777" w:rsidR="00A92808" w:rsidRPr="00A92808" w:rsidRDefault="00A92808" w:rsidP="00A92808">
      <w:pPr>
        <w:jc w:val="both"/>
        <w:rPr>
          <w:sz w:val="24"/>
          <w:szCs w:val="24"/>
        </w:rPr>
      </w:pPr>
      <w:r w:rsidRPr="00A92808">
        <w:rPr>
          <w:sz w:val="24"/>
          <w:szCs w:val="24"/>
        </w:rPr>
        <w:t xml:space="preserve">(1) Ha a rendelet a jogosultság megállapításához a jövedelmi körülmények vizsgálatát írja elő, az alábbi dokumentumok csatolása szükséges </w:t>
      </w:r>
    </w:p>
    <w:p w14:paraId="395707A1" w14:textId="77777777" w:rsidR="00A92808" w:rsidRPr="00A92808" w:rsidRDefault="00A92808" w:rsidP="00A92808">
      <w:pPr>
        <w:jc w:val="both"/>
        <w:rPr>
          <w:sz w:val="24"/>
          <w:szCs w:val="24"/>
        </w:rPr>
      </w:pPr>
      <w:r w:rsidRPr="00A92808">
        <w:rPr>
          <w:sz w:val="24"/>
          <w:szCs w:val="24"/>
        </w:rPr>
        <w:t xml:space="preserve">a) rendszeres jövedelemmel rendelkező személyek esetében a kérelem benyújtását megelőző hónap nettó jövedelméről szóló igazolás, </w:t>
      </w:r>
    </w:p>
    <w:p w14:paraId="5ACC78BD" w14:textId="77777777" w:rsidR="00A92808" w:rsidRPr="00A92808" w:rsidRDefault="00A92808" w:rsidP="00A92808">
      <w:pPr>
        <w:jc w:val="both"/>
        <w:rPr>
          <w:sz w:val="24"/>
          <w:szCs w:val="24"/>
        </w:rPr>
      </w:pPr>
      <w:r w:rsidRPr="00A92808">
        <w:rPr>
          <w:sz w:val="24"/>
          <w:szCs w:val="24"/>
        </w:rPr>
        <w:t xml:space="preserve">b) a nem havi rendszerességgel szerzett, illetve vállalkozásból származó jövedelem esetén </w:t>
      </w:r>
    </w:p>
    <w:p w14:paraId="7140CEE9" w14:textId="77777777" w:rsidR="00A92808" w:rsidRPr="00A92808" w:rsidRDefault="00A92808" w:rsidP="00A92808">
      <w:pPr>
        <w:jc w:val="both"/>
        <w:rPr>
          <w:sz w:val="24"/>
          <w:szCs w:val="24"/>
        </w:rPr>
      </w:pPr>
      <w:r w:rsidRPr="00A92808">
        <w:rPr>
          <w:sz w:val="24"/>
          <w:szCs w:val="24"/>
        </w:rPr>
        <w:t xml:space="preserve">ba) a kérelem benyújtásának hónapját közvetlenül megelőző adóbevallással lezárt időszakról illetékes állami adóhatóság által kiállított hivatalos igazolás, </w:t>
      </w:r>
    </w:p>
    <w:p w14:paraId="5E4EC232" w14:textId="77777777" w:rsidR="00A92808" w:rsidRPr="00A92808" w:rsidRDefault="00A92808" w:rsidP="00A92808">
      <w:pPr>
        <w:jc w:val="both"/>
        <w:rPr>
          <w:sz w:val="24"/>
          <w:szCs w:val="24"/>
        </w:rPr>
      </w:pPr>
      <w:r w:rsidRPr="00A92808">
        <w:rPr>
          <w:sz w:val="24"/>
          <w:szCs w:val="24"/>
        </w:rPr>
        <w:t xml:space="preserve">bb) az adóbevallással még le nem zárt időszakról a könyvelő, ennek hiányában a vállalkozó büntetőjogi nyilatkozata az időszak alatt szerzett nettó bevételről, vagy könyvelő által kiállított hivatalos igazolás, </w:t>
      </w:r>
    </w:p>
    <w:p w14:paraId="0E7CD441" w14:textId="77777777" w:rsidR="00A92808" w:rsidRPr="00A92808" w:rsidRDefault="00A92808" w:rsidP="00A92808">
      <w:pPr>
        <w:jc w:val="both"/>
        <w:rPr>
          <w:sz w:val="24"/>
          <w:szCs w:val="24"/>
        </w:rPr>
      </w:pPr>
      <w:r w:rsidRPr="00A92808">
        <w:rPr>
          <w:sz w:val="24"/>
          <w:szCs w:val="24"/>
        </w:rPr>
        <w:t xml:space="preserve">c) álláskereső esetén az illetékes Kormányhivatal Járási Hivatala Foglalkoztatási Osztályának igazolása az álláskereső státuszról, valamint arról, hogy pénzbeli ellátásban részesül-e, </w:t>
      </w:r>
    </w:p>
    <w:p w14:paraId="65E77E27" w14:textId="77777777" w:rsidR="00A92808" w:rsidRPr="00A92808" w:rsidRDefault="00A92808" w:rsidP="00A92808">
      <w:pPr>
        <w:jc w:val="both"/>
        <w:rPr>
          <w:sz w:val="24"/>
          <w:szCs w:val="24"/>
        </w:rPr>
      </w:pPr>
      <w:r w:rsidRPr="00A92808">
        <w:rPr>
          <w:sz w:val="24"/>
          <w:szCs w:val="24"/>
        </w:rPr>
        <w:t xml:space="preserve">d) alkalmi munkából élő esetén büntetőjogi nyilatkozat az alkalmi munkából származó – a kérelmet megelőző 12 naptári hónapban szerzett – jövedelemről, </w:t>
      </w:r>
    </w:p>
    <w:p w14:paraId="7CDF9560" w14:textId="77777777" w:rsidR="00A92808" w:rsidRPr="00A92808" w:rsidRDefault="00A92808" w:rsidP="00A92808">
      <w:pPr>
        <w:jc w:val="both"/>
        <w:rPr>
          <w:sz w:val="24"/>
          <w:szCs w:val="24"/>
        </w:rPr>
      </w:pPr>
      <w:r w:rsidRPr="00A92808">
        <w:rPr>
          <w:sz w:val="24"/>
          <w:szCs w:val="24"/>
        </w:rPr>
        <w:t xml:space="preserve">e) amennyiben a gyermek gyámság alatt áll, a gyámkirendelő határozat, </w:t>
      </w:r>
    </w:p>
    <w:p w14:paraId="287283B4" w14:textId="77777777" w:rsidR="00A92808" w:rsidRPr="00A92808" w:rsidRDefault="00A92808" w:rsidP="00A92808">
      <w:pPr>
        <w:jc w:val="both"/>
        <w:rPr>
          <w:sz w:val="24"/>
          <w:szCs w:val="24"/>
        </w:rPr>
      </w:pPr>
      <w:r w:rsidRPr="00A92808">
        <w:rPr>
          <w:sz w:val="24"/>
          <w:szCs w:val="24"/>
        </w:rPr>
        <w:t xml:space="preserve">f) az oktatási intézmény igazolása a tanulói vagy hallgatói jogviszony fennállásáról, </w:t>
      </w:r>
    </w:p>
    <w:p w14:paraId="4C3365BC" w14:textId="77777777" w:rsidR="00A92808" w:rsidRPr="00A92808" w:rsidRDefault="00A92808" w:rsidP="00A92808">
      <w:pPr>
        <w:jc w:val="both"/>
        <w:rPr>
          <w:sz w:val="24"/>
          <w:szCs w:val="24"/>
        </w:rPr>
      </w:pPr>
      <w:r w:rsidRPr="00A92808">
        <w:rPr>
          <w:sz w:val="24"/>
          <w:szCs w:val="24"/>
        </w:rPr>
        <w:t xml:space="preserve">g) a tartásdíjat megállapító bírói végzés, hivatalos megállapodás vagy büntetőjogi nyilatkozat a gyermektartásdíj összegéről, </w:t>
      </w:r>
    </w:p>
    <w:p w14:paraId="6AD2B2DD" w14:textId="77777777" w:rsidR="00A92808" w:rsidRPr="00A92808" w:rsidRDefault="00A92808" w:rsidP="00A92808">
      <w:pPr>
        <w:jc w:val="both"/>
        <w:rPr>
          <w:sz w:val="24"/>
          <w:szCs w:val="24"/>
        </w:rPr>
      </w:pPr>
      <w:r w:rsidRPr="00A92808">
        <w:rPr>
          <w:sz w:val="24"/>
          <w:szCs w:val="24"/>
        </w:rPr>
        <w:t xml:space="preserve">h) a szülői felügyeleti jog igazolására a gyermek elhelyezésének ügyében hozott bírósági döntés vagy hivatalos megállapodás vagy a szülők együttes nyilatkozata arról, hogy a gyermek gondozását, nevelését melyikük látja el. </w:t>
      </w:r>
    </w:p>
    <w:p w14:paraId="3024B2C2" w14:textId="77777777" w:rsidR="00A92808" w:rsidRPr="00A92808" w:rsidRDefault="00A92808" w:rsidP="00A92808">
      <w:pPr>
        <w:jc w:val="both"/>
        <w:rPr>
          <w:sz w:val="24"/>
          <w:szCs w:val="24"/>
        </w:rPr>
      </w:pPr>
      <w:r w:rsidRPr="00A92808">
        <w:rPr>
          <w:sz w:val="24"/>
          <w:szCs w:val="24"/>
        </w:rPr>
        <w:t xml:space="preserve">(2) A jövedelemszámításnál irányadó időszak a Gyvt. 131. § (2) bekezdése alapján kerül megállapításra. </w:t>
      </w:r>
    </w:p>
    <w:p w14:paraId="0AEA9AAA" w14:textId="1B8DB52D" w:rsidR="00A92808" w:rsidRPr="00A92808" w:rsidRDefault="00A92808" w:rsidP="00A92808">
      <w:pPr>
        <w:jc w:val="both"/>
        <w:rPr>
          <w:sz w:val="24"/>
          <w:szCs w:val="24"/>
        </w:rPr>
      </w:pPr>
      <w:r w:rsidRPr="00A92808">
        <w:rPr>
          <w:sz w:val="24"/>
          <w:szCs w:val="24"/>
        </w:rPr>
        <w:t xml:space="preserve">(3) Az e rendeletben szabályozott rendszeres pénzbeli ellátások a tárgyhónapot követő hó </w:t>
      </w:r>
      <w:r>
        <w:rPr>
          <w:sz w:val="24"/>
          <w:szCs w:val="24"/>
        </w:rPr>
        <w:t>5</w:t>
      </w:r>
      <w:r w:rsidRPr="00A92808">
        <w:rPr>
          <w:sz w:val="24"/>
          <w:szCs w:val="24"/>
        </w:rPr>
        <w:t xml:space="preserve">- ig kerülnek folyósításra elsősorban folyószámlára történő utalással. </w:t>
      </w:r>
    </w:p>
    <w:p w14:paraId="653C2B98" w14:textId="77777777" w:rsidR="00A92808" w:rsidRPr="00A92808" w:rsidRDefault="00A92808" w:rsidP="00A92808">
      <w:pPr>
        <w:jc w:val="both"/>
        <w:rPr>
          <w:sz w:val="24"/>
          <w:szCs w:val="24"/>
        </w:rPr>
      </w:pPr>
    </w:p>
    <w:p w14:paraId="50615D21" w14:textId="77777777" w:rsidR="00A92808" w:rsidRPr="00A92808" w:rsidRDefault="00A92808" w:rsidP="00A92808">
      <w:pPr>
        <w:jc w:val="center"/>
        <w:rPr>
          <w:b/>
          <w:sz w:val="24"/>
          <w:szCs w:val="24"/>
        </w:rPr>
      </w:pPr>
      <w:r w:rsidRPr="00A92808">
        <w:rPr>
          <w:b/>
          <w:sz w:val="24"/>
          <w:szCs w:val="24"/>
        </w:rPr>
        <w:t>5. §</w:t>
      </w:r>
    </w:p>
    <w:p w14:paraId="423E9EF1" w14:textId="77777777" w:rsidR="00A92808" w:rsidRPr="00A92808" w:rsidRDefault="00A92808" w:rsidP="00A92808">
      <w:pPr>
        <w:jc w:val="center"/>
        <w:rPr>
          <w:b/>
          <w:sz w:val="24"/>
          <w:szCs w:val="24"/>
        </w:rPr>
      </w:pPr>
    </w:p>
    <w:p w14:paraId="7764693A" w14:textId="77777777" w:rsidR="00A92808" w:rsidRPr="00A92808" w:rsidRDefault="00A92808" w:rsidP="00A92808">
      <w:pPr>
        <w:jc w:val="both"/>
        <w:rPr>
          <w:sz w:val="24"/>
          <w:szCs w:val="24"/>
        </w:rPr>
      </w:pPr>
      <w:r w:rsidRPr="00A92808">
        <w:rPr>
          <w:sz w:val="24"/>
          <w:szCs w:val="24"/>
        </w:rPr>
        <w:t xml:space="preserve">(1) Az adatok valódiságának ellenőrzése – a támogatások megállapítását megelőzően – a Gyvt. 131. §. (4) és (5) bekezdése szerint történik. </w:t>
      </w:r>
    </w:p>
    <w:p w14:paraId="6225C291" w14:textId="77777777" w:rsidR="00A92808" w:rsidRPr="00A92808" w:rsidRDefault="00A92808" w:rsidP="00A92808">
      <w:pPr>
        <w:jc w:val="both"/>
        <w:rPr>
          <w:sz w:val="24"/>
          <w:szCs w:val="24"/>
        </w:rPr>
      </w:pPr>
      <w:r w:rsidRPr="00A92808">
        <w:rPr>
          <w:sz w:val="24"/>
          <w:szCs w:val="24"/>
        </w:rPr>
        <w:t xml:space="preserve">(2) A jogosultsági feltételek hiányában, vagy e rendelet rendelkezéseinek megsértésével nyújtott ellátást meg kell szüntetni. A rosszhiszeműen igénybe vett ellátás visszafizetésére a Gyvt. 133. §. (2)-(5) bekezdése az irányadó. </w:t>
      </w:r>
    </w:p>
    <w:p w14:paraId="5DA60F1D" w14:textId="77777777" w:rsidR="00A92808" w:rsidRPr="00A92808" w:rsidRDefault="00A92808" w:rsidP="00A92808">
      <w:pPr>
        <w:jc w:val="both"/>
        <w:rPr>
          <w:sz w:val="24"/>
          <w:szCs w:val="24"/>
        </w:rPr>
      </w:pPr>
      <w:r w:rsidRPr="00A92808">
        <w:rPr>
          <w:sz w:val="24"/>
          <w:szCs w:val="24"/>
        </w:rPr>
        <w:t xml:space="preserve">(3) Indokolt esetben, amennyiben a visszafizetés a kötelezett megélhetését súlyosan veszélyezteti az Önkormányzati Bizottság a visszafizetésre kötelezett összeget méltányosságból </w:t>
      </w:r>
    </w:p>
    <w:p w14:paraId="469EAE97" w14:textId="77777777" w:rsidR="00A92808" w:rsidRPr="00A92808" w:rsidRDefault="00A92808" w:rsidP="00A92808">
      <w:pPr>
        <w:jc w:val="both"/>
        <w:rPr>
          <w:sz w:val="24"/>
          <w:szCs w:val="24"/>
        </w:rPr>
      </w:pPr>
      <w:r w:rsidRPr="00A92808">
        <w:rPr>
          <w:sz w:val="24"/>
          <w:szCs w:val="24"/>
        </w:rPr>
        <w:t xml:space="preserve">a) elengedheti, </w:t>
      </w:r>
    </w:p>
    <w:p w14:paraId="509CB5A4" w14:textId="77777777" w:rsidR="00A92808" w:rsidRPr="00A92808" w:rsidRDefault="00A92808" w:rsidP="00A92808">
      <w:pPr>
        <w:jc w:val="both"/>
        <w:rPr>
          <w:sz w:val="24"/>
          <w:szCs w:val="24"/>
        </w:rPr>
      </w:pPr>
      <w:r w:rsidRPr="00A92808">
        <w:rPr>
          <w:sz w:val="24"/>
          <w:szCs w:val="24"/>
        </w:rPr>
        <w:t xml:space="preserve">b) csökkentheti, </w:t>
      </w:r>
    </w:p>
    <w:p w14:paraId="26F125CD" w14:textId="77777777" w:rsidR="00A92808" w:rsidRPr="00A92808" w:rsidRDefault="00A92808" w:rsidP="00A92808">
      <w:pPr>
        <w:jc w:val="both"/>
        <w:rPr>
          <w:sz w:val="24"/>
          <w:szCs w:val="24"/>
        </w:rPr>
      </w:pPr>
      <w:r w:rsidRPr="00A92808">
        <w:rPr>
          <w:sz w:val="24"/>
          <w:szCs w:val="24"/>
        </w:rPr>
        <w:t xml:space="preserve">c) részletekben történő megfizetését engedélyezheti. </w:t>
      </w:r>
    </w:p>
    <w:p w14:paraId="0C43FF6B" w14:textId="77777777" w:rsidR="00A92808" w:rsidRPr="00A92808" w:rsidRDefault="00A92808" w:rsidP="00A92808">
      <w:pPr>
        <w:jc w:val="both"/>
        <w:rPr>
          <w:sz w:val="24"/>
          <w:szCs w:val="24"/>
        </w:rPr>
      </w:pPr>
    </w:p>
    <w:p w14:paraId="27AA6C76" w14:textId="77777777" w:rsidR="00A92808" w:rsidRPr="00A92808" w:rsidRDefault="00A92808" w:rsidP="00A92808">
      <w:pPr>
        <w:jc w:val="center"/>
        <w:rPr>
          <w:b/>
          <w:sz w:val="24"/>
          <w:szCs w:val="24"/>
        </w:rPr>
      </w:pPr>
      <w:r w:rsidRPr="00A92808">
        <w:rPr>
          <w:b/>
          <w:sz w:val="24"/>
          <w:szCs w:val="24"/>
        </w:rPr>
        <w:t>4. A támogatások formái</w:t>
      </w:r>
    </w:p>
    <w:p w14:paraId="500FB45F" w14:textId="77777777" w:rsidR="00A92808" w:rsidRPr="00A92808" w:rsidRDefault="00A92808" w:rsidP="00A92808">
      <w:pPr>
        <w:jc w:val="center"/>
        <w:rPr>
          <w:b/>
          <w:sz w:val="24"/>
          <w:szCs w:val="24"/>
        </w:rPr>
      </w:pPr>
      <w:r w:rsidRPr="00A92808">
        <w:rPr>
          <w:b/>
          <w:sz w:val="24"/>
          <w:szCs w:val="24"/>
        </w:rPr>
        <w:t>6. §</w:t>
      </w:r>
    </w:p>
    <w:p w14:paraId="0587819F" w14:textId="77777777" w:rsidR="00A92808" w:rsidRPr="00A92808" w:rsidRDefault="00A92808" w:rsidP="00A92808">
      <w:pPr>
        <w:jc w:val="center"/>
        <w:rPr>
          <w:b/>
          <w:sz w:val="24"/>
          <w:szCs w:val="24"/>
        </w:rPr>
      </w:pPr>
    </w:p>
    <w:p w14:paraId="3A8473D3" w14:textId="77777777" w:rsidR="00A92808" w:rsidRPr="00A92808" w:rsidRDefault="00A92808" w:rsidP="00A92808">
      <w:pPr>
        <w:rPr>
          <w:sz w:val="24"/>
          <w:szCs w:val="24"/>
        </w:rPr>
      </w:pPr>
      <w:r w:rsidRPr="00A92808">
        <w:rPr>
          <w:sz w:val="24"/>
          <w:szCs w:val="24"/>
        </w:rPr>
        <w:t xml:space="preserve">(1) Pénzbeli és természetbeni ellátások </w:t>
      </w:r>
    </w:p>
    <w:p w14:paraId="065C2EF0" w14:textId="221CE0D9" w:rsidR="00A92808" w:rsidRPr="00A92808" w:rsidRDefault="00A92808" w:rsidP="00A92808">
      <w:pPr>
        <w:rPr>
          <w:sz w:val="24"/>
          <w:szCs w:val="24"/>
        </w:rPr>
      </w:pPr>
      <w:r w:rsidRPr="00A92808">
        <w:rPr>
          <w:sz w:val="24"/>
          <w:szCs w:val="24"/>
        </w:rPr>
        <w:t>a) rendszeres gyermekvédelmi kedvezmény</w:t>
      </w:r>
      <w:r>
        <w:rPr>
          <w:sz w:val="24"/>
          <w:szCs w:val="24"/>
        </w:rPr>
        <w:t>,</w:t>
      </w:r>
      <w:r w:rsidRPr="00A92808">
        <w:rPr>
          <w:sz w:val="24"/>
          <w:szCs w:val="24"/>
        </w:rPr>
        <w:t xml:space="preserve"> </w:t>
      </w:r>
    </w:p>
    <w:p w14:paraId="19815307" w14:textId="48EAB801" w:rsidR="00A92808" w:rsidRPr="00A92808" w:rsidRDefault="00A92808" w:rsidP="00A92808">
      <w:pPr>
        <w:rPr>
          <w:sz w:val="24"/>
          <w:szCs w:val="24"/>
        </w:rPr>
      </w:pPr>
      <w:r w:rsidRPr="00A92808">
        <w:rPr>
          <w:sz w:val="24"/>
          <w:szCs w:val="24"/>
        </w:rPr>
        <w:t xml:space="preserve">b) gyermekétkeztetés </w:t>
      </w:r>
      <w:r>
        <w:rPr>
          <w:sz w:val="24"/>
          <w:szCs w:val="24"/>
        </w:rPr>
        <w:t>.</w:t>
      </w:r>
    </w:p>
    <w:p w14:paraId="115B02F8" w14:textId="77777777" w:rsidR="00A92808" w:rsidRPr="00A92808" w:rsidRDefault="00A92808" w:rsidP="00A92808">
      <w:pPr>
        <w:rPr>
          <w:sz w:val="24"/>
          <w:szCs w:val="24"/>
        </w:rPr>
      </w:pPr>
      <w:r w:rsidRPr="00A92808">
        <w:rPr>
          <w:sz w:val="24"/>
          <w:szCs w:val="24"/>
        </w:rPr>
        <w:t xml:space="preserve">(2) Személyes gondoskodás keretébe tartozó gyermekjóléti alapellátások </w:t>
      </w:r>
    </w:p>
    <w:p w14:paraId="6B8DAC3F" w14:textId="2CC26DA7" w:rsidR="00A92808" w:rsidRPr="00A92808" w:rsidRDefault="00A92808" w:rsidP="00A92808">
      <w:pPr>
        <w:rPr>
          <w:sz w:val="24"/>
          <w:szCs w:val="24"/>
        </w:rPr>
      </w:pPr>
      <w:r w:rsidRPr="00A92808">
        <w:rPr>
          <w:sz w:val="24"/>
          <w:szCs w:val="24"/>
        </w:rPr>
        <w:t>a) család- és gyermekjóléti szolgáltatás biztosítása</w:t>
      </w:r>
      <w:r>
        <w:rPr>
          <w:sz w:val="24"/>
          <w:szCs w:val="24"/>
        </w:rPr>
        <w:t>,</w:t>
      </w:r>
    </w:p>
    <w:p w14:paraId="3515EA05" w14:textId="77777777" w:rsidR="00A92808" w:rsidRPr="00A92808" w:rsidRDefault="00A92808" w:rsidP="00A92808">
      <w:pPr>
        <w:rPr>
          <w:sz w:val="24"/>
          <w:szCs w:val="24"/>
        </w:rPr>
      </w:pPr>
      <w:r w:rsidRPr="00A92808">
        <w:rPr>
          <w:sz w:val="24"/>
          <w:szCs w:val="24"/>
        </w:rPr>
        <w:t>b) gyermekek napközbeni ellátása keretében bölcsődei ellátás.</w:t>
      </w:r>
    </w:p>
    <w:p w14:paraId="24BF827B" w14:textId="77777777" w:rsidR="00A92808" w:rsidRPr="00A92808" w:rsidRDefault="00A92808" w:rsidP="00A92808">
      <w:pPr>
        <w:rPr>
          <w:sz w:val="24"/>
          <w:szCs w:val="24"/>
        </w:rPr>
      </w:pPr>
    </w:p>
    <w:p w14:paraId="61FD7928" w14:textId="77777777" w:rsidR="00A92808" w:rsidRPr="00A92808" w:rsidRDefault="00A92808" w:rsidP="00A92808">
      <w:pPr>
        <w:rPr>
          <w:sz w:val="24"/>
          <w:szCs w:val="24"/>
        </w:rPr>
      </w:pPr>
    </w:p>
    <w:p w14:paraId="541DD084" w14:textId="77777777" w:rsidR="00A92808" w:rsidRPr="00A92808" w:rsidRDefault="00A92808" w:rsidP="00A92808">
      <w:pPr>
        <w:jc w:val="center"/>
        <w:rPr>
          <w:b/>
          <w:sz w:val="24"/>
          <w:szCs w:val="24"/>
        </w:rPr>
      </w:pPr>
      <w:r w:rsidRPr="00A92808">
        <w:rPr>
          <w:b/>
          <w:sz w:val="24"/>
          <w:szCs w:val="24"/>
        </w:rPr>
        <w:t>II. fejezet</w:t>
      </w:r>
    </w:p>
    <w:p w14:paraId="16D541C1" w14:textId="77777777" w:rsidR="00A92808" w:rsidRPr="00A92808" w:rsidRDefault="00A92808" w:rsidP="00A92808">
      <w:pPr>
        <w:jc w:val="center"/>
        <w:rPr>
          <w:b/>
          <w:sz w:val="24"/>
          <w:szCs w:val="24"/>
        </w:rPr>
      </w:pPr>
      <w:r w:rsidRPr="00A92808">
        <w:rPr>
          <w:b/>
          <w:sz w:val="24"/>
          <w:szCs w:val="24"/>
        </w:rPr>
        <w:t>Pénzbeli és természetbeni ellátások</w:t>
      </w:r>
    </w:p>
    <w:p w14:paraId="0E484EE0" w14:textId="77777777" w:rsidR="00A92808" w:rsidRPr="00A92808" w:rsidRDefault="00A92808" w:rsidP="00A92808">
      <w:pPr>
        <w:rPr>
          <w:sz w:val="24"/>
          <w:szCs w:val="24"/>
        </w:rPr>
      </w:pPr>
    </w:p>
    <w:p w14:paraId="07069EFA" w14:textId="77777777" w:rsidR="00A92808" w:rsidRPr="00A92808" w:rsidRDefault="00A92808" w:rsidP="00A92808">
      <w:pPr>
        <w:rPr>
          <w:sz w:val="24"/>
          <w:szCs w:val="24"/>
        </w:rPr>
      </w:pPr>
    </w:p>
    <w:p w14:paraId="240D87C2" w14:textId="77777777" w:rsidR="00A92808" w:rsidRPr="00A92808" w:rsidRDefault="00A92808" w:rsidP="00A92808">
      <w:pPr>
        <w:jc w:val="center"/>
        <w:rPr>
          <w:b/>
          <w:sz w:val="24"/>
          <w:szCs w:val="24"/>
        </w:rPr>
      </w:pPr>
      <w:r w:rsidRPr="00A92808">
        <w:rPr>
          <w:b/>
          <w:sz w:val="24"/>
          <w:szCs w:val="24"/>
        </w:rPr>
        <w:t>5. Rendszeres gyermekvédelmi kedvezmény</w:t>
      </w:r>
    </w:p>
    <w:p w14:paraId="361DD406" w14:textId="77777777" w:rsidR="00A92808" w:rsidRPr="00A92808" w:rsidRDefault="00A92808" w:rsidP="00A92808">
      <w:pPr>
        <w:jc w:val="center"/>
        <w:rPr>
          <w:b/>
          <w:sz w:val="24"/>
          <w:szCs w:val="24"/>
        </w:rPr>
      </w:pPr>
      <w:r w:rsidRPr="00A92808">
        <w:rPr>
          <w:b/>
          <w:sz w:val="24"/>
          <w:szCs w:val="24"/>
        </w:rPr>
        <w:t>7. §</w:t>
      </w:r>
    </w:p>
    <w:p w14:paraId="315BCD03" w14:textId="77777777" w:rsidR="00A92808" w:rsidRPr="00A92808" w:rsidRDefault="00A92808" w:rsidP="00A92808">
      <w:pPr>
        <w:jc w:val="center"/>
        <w:rPr>
          <w:b/>
          <w:sz w:val="24"/>
          <w:szCs w:val="24"/>
        </w:rPr>
      </w:pPr>
    </w:p>
    <w:p w14:paraId="29D4B5F9" w14:textId="77777777" w:rsidR="00A92808" w:rsidRPr="00A92808" w:rsidRDefault="00A92808" w:rsidP="00A92808">
      <w:pPr>
        <w:jc w:val="both"/>
        <w:rPr>
          <w:sz w:val="24"/>
          <w:szCs w:val="24"/>
        </w:rPr>
      </w:pPr>
      <w:r w:rsidRPr="00A92808">
        <w:rPr>
          <w:sz w:val="24"/>
          <w:szCs w:val="24"/>
        </w:rPr>
        <w:t xml:space="preserve">A rendszeres gyermekvédelmi kedvezményre való jogosultságot a Gyvt. 19. § - 20. §- ban foglaltak szerint a Jegyző állapítja meg. </w:t>
      </w:r>
    </w:p>
    <w:p w14:paraId="6055C8AD" w14:textId="17EFBE35" w:rsidR="00A92808" w:rsidRDefault="00A92808" w:rsidP="00A92808">
      <w:pPr>
        <w:jc w:val="center"/>
        <w:rPr>
          <w:b/>
          <w:sz w:val="24"/>
          <w:szCs w:val="24"/>
        </w:rPr>
      </w:pPr>
      <w:r w:rsidRPr="00A92808">
        <w:rPr>
          <w:b/>
          <w:sz w:val="24"/>
          <w:szCs w:val="24"/>
        </w:rPr>
        <w:t>8.§</w:t>
      </w:r>
    </w:p>
    <w:p w14:paraId="6360B4C5" w14:textId="77777777" w:rsidR="00E50047" w:rsidRPr="00A92808" w:rsidRDefault="00E50047" w:rsidP="00A92808">
      <w:pPr>
        <w:jc w:val="center"/>
        <w:rPr>
          <w:b/>
          <w:sz w:val="24"/>
          <w:szCs w:val="24"/>
        </w:rPr>
      </w:pPr>
    </w:p>
    <w:p w14:paraId="56009007" w14:textId="77777777" w:rsidR="00A92808" w:rsidRPr="00A92808" w:rsidRDefault="00A92808" w:rsidP="00A92808">
      <w:pPr>
        <w:jc w:val="both"/>
        <w:rPr>
          <w:sz w:val="24"/>
          <w:szCs w:val="24"/>
        </w:rPr>
      </w:pPr>
      <w:r w:rsidRPr="00A92808">
        <w:rPr>
          <w:sz w:val="24"/>
          <w:szCs w:val="24"/>
        </w:rPr>
        <w:t xml:space="preserve">A rendszeres gyermekvédelmi kedvezményhez kapcsolódó pénzbeli ellátásra való jogosultságot a Gyvt. 20/A. § - 20/B. §-ban foglaltak szerint a Jegyző állapítja meg. </w:t>
      </w:r>
    </w:p>
    <w:p w14:paraId="6EA24E0F" w14:textId="77777777" w:rsidR="00A92808" w:rsidRPr="00A92808" w:rsidRDefault="00A92808" w:rsidP="00A92808">
      <w:pPr>
        <w:jc w:val="both"/>
        <w:rPr>
          <w:sz w:val="24"/>
          <w:szCs w:val="24"/>
        </w:rPr>
      </w:pPr>
    </w:p>
    <w:p w14:paraId="63997668" w14:textId="77777777" w:rsidR="00A92808" w:rsidRPr="00A92808" w:rsidRDefault="00A92808" w:rsidP="00A92808">
      <w:pPr>
        <w:jc w:val="center"/>
        <w:rPr>
          <w:b/>
          <w:sz w:val="24"/>
          <w:szCs w:val="24"/>
        </w:rPr>
      </w:pPr>
      <w:r w:rsidRPr="00A92808">
        <w:rPr>
          <w:b/>
          <w:sz w:val="24"/>
          <w:szCs w:val="24"/>
        </w:rPr>
        <w:t>6. Gyermekétkeztetés</w:t>
      </w:r>
    </w:p>
    <w:p w14:paraId="11604F6C" w14:textId="77777777" w:rsidR="00A92808" w:rsidRPr="00A92808" w:rsidRDefault="00A92808" w:rsidP="00A92808">
      <w:pPr>
        <w:jc w:val="center"/>
        <w:rPr>
          <w:b/>
          <w:sz w:val="24"/>
          <w:szCs w:val="24"/>
        </w:rPr>
      </w:pPr>
      <w:r w:rsidRPr="00A92808">
        <w:rPr>
          <w:b/>
          <w:sz w:val="24"/>
          <w:szCs w:val="24"/>
        </w:rPr>
        <w:t>9. §</w:t>
      </w:r>
    </w:p>
    <w:p w14:paraId="36D39B55" w14:textId="77777777" w:rsidR="00A92808" w:rsidRPr="00A92808" w:rsidRDefault="00A92808" w:rsidP="00A92808">
      <w:pPr>
        <w:jc w:val="center"/>
        <w:rPr>
          <w:b/>
          <w:sz w:val="24"/>
          <w:szCs w:val="24"/>
        </w:rPr>
      </w:pPr>
    </w:p>
    <w:p w14:paraId="6EFACF16" w14:textId="77777777" w:rsidR="00A92808" w:rsidRPr="00A92808" w:rsidRDefault="00A92808" w:rsidP="00A92808">
      <w:pPr>
        <w:jc w:val="both"/>
        <w:rPr>
          <w:sz w:val="24"/>
          <w:szCs w:val="24"/>
        </w:rPr>
      </w:pPr>
      <w:r w:rsidRPr="00A92808">
        <w:rPr>
          <w:sz w:val="24"/>
          <w:szCs w:val="24"/>
        </w:rPr>
        <w:t xml:space="preserve">(1)  A természetbeni ellátásként nyújtott gyermekétkeztetésre való jogosultságot a Gyvt. 21. § - 21/C. §-ban foglaltak szerint a Jegyző állapítja meg. </w:t>
      </w:r>
    </w:p>
    <w:p w14:paraId="26E77C93" w14:textId="77777777" w:rsidR="00A92808" w:rsidRPr="00A92808" w:rsidRDefault="00A92808" w:rsidP="00A92808">
      <w:pPr>
        <w:jc w:val="center"/>
        <w:rPr>
          <w:b/>
          <w:sz w:val="24"/>
          <w:szCs w:val="24"/>
        </w:rPr>
      </w:pPr>
      <w:r w:rsidRPr="00A92808">
        <w:rPr>
          <w:b/>
          <w:sz w:val="24"/>
          <w:szCs w:val="24"/>
        </w:rPr>
        <w:t>10.§</w:t>
      </w:r>
    </w:p>
    <w:p w14:paraId="19A2D75D" w14:textId="77777777" w:rsidR="00A92808" w:rsidRPr="00A92808" w:rsidRDefault="00A92808" w:rsidP="00A92808">
      <w:pPr>
        <w:jc w:val="center"/>
        <w:rPr>
          <w:b/>
          <w:sz w:val="24"/>
          <w:szCs w:val="24"/>
        </w:rPr>
      </w:pPr>
    </w:p>
    <w:p w14:paraId="172CDAF6" w14:textId="5AD0994B" w:rsidR="00A92808" w:rsidRPr="00A92808" w:rsidRDefault="00A92808" w:rsidP="00A92808">
      <w:pPr>
        <w:pStyle w:val="x2h-tartalom"/>
        <w:shd w:val="clear" w:color="auto" w:fill="FFFFFF"/>
        <w:spacing w:before="0" w:beforeAutospacing="0" w:after="0" w:afterAutospacing="0"/>
        <w:jc w:val="both"/>
      </w:pPr>
      <w:r w:rsidRPr="00A92808">
        <w:t>(1) Az önkormányzat a sz</w:t>
      </w:r>
      <w:r>
        <w:t>ü</w:t>
      </w:r>
      <w:r w:rsidRPr="00A92808">
        <w:t>nidei gyermekétkeztetés tekintetében a kötelezően alkalmazandó jogszabályi előírásokhoz képest eltérést nem határoz meg, a jogosultak körét nem bővíti, további díjkedvezményt nem alkalmaz.</w:t>
      </w:r>
    </w:p>
    <w:p w14:paraId="2ED8D07B" w14:textId="77777777" w:rsidR="00A92808" w:rsidRPr="00A92808" w:rsidRDefault="00A92808" w:rsidP="00A92808">
      <w:pPr>
        <w:pStyle w:val="x2h-tartalom"/>
        <w:shd w:val="clear" w:color="auto" w:fill="FFFFFF"/>
        <w:spacing w:before="0" w:beforeAutospacing="0" w:after="0" w:afterAutospacing="0"/>
        <w:jc w:val="both"/>
      </w:pPr>
      <w:r w:rsidRPr="00A92808">
        <w:t>(2) A szünidei gyermekétkeztetés igénybevétele az igény bejelentését követően, az önkormányzat által meghatározott módon, az étel elvitelével történik.</w:t>
      </w:r>
    </w:p>
    <w:p w14:paraId="4EC2D29A" w14:textId="77777777" w:rsidR="00A92808" w:rsidRPr="00A92808" w:rsidRDefault="00A92808" w:rsidP="00A92808">
      <w:pPr>
        <w:pStyle w:val="x2h-tartalom"/>
        <w:shd w:val="clear" w:color="auto" w:fill="FFFFFF"/>
        <w:spacing w:before="0" w:beforeAutospacing="0" w:after="0" w:afterAutospacing="0"/>
        <w:jc w:val="both"/>
      </w:pPr>
      <w:r w:rsidRPr="00A92808">
        <w:t>(3) Az igényelt szünidei gyermekétkeztetést akadályoztatás esetén az igénybevétel napját megelőző nap 9:00 óráig a jogosult gyermek törvényes képviselője köteles lemondani.</w:t>
      </w:r>
    </w:p>
    <w:p w14:paraId="23164892" w14:textId="77777777" w:rsidR="00A92808" w:rsidRPr="00A92808" w:rsidRDefault="00A92808" w:rsidP="00A92808">
      <w:pPr>
        <w:rPr>
          <w:sz w:val="24"/>
          <w:szCs w:val="24"/>
        </w:rPr>
      </w:pPr>
    </w:p>
    <w:p w14:paraId="28EACEB9" w14:textId="77777777" w:rsidR="00A92808" w:rsidRPr="00A92808" w:rsidRDefault="00A92808" w:rsidP="00A92808">
      <w:pPr>
        <w:jc w:val="center"/>
        <w:rPr>
          <w:b/>
          <w:sz w:val="24"/>
          <w:szCs w:val="24"/>
        </w:rPr>
      </w:pPr>
      <w:r w:rsidRPr="00A92808">
        <w:rPr>
          <w:b/>
          <w:sz w:val="24"/>
          <w:szCs w:val="24"/>
        </w:rPr>
        <w:t>III. fejezet</w:t>
      </w:r>
    </w:p>
    <w:p w14:paraId="53096633" w14:textId="77777777" w:rsidR="00A92808" w:rsidRPr="00A92808" w:rsidRDefault="00A92808" w:rsidP="00A92808">
      <w:pPr>
        <w:jc w:val="center"/>
        <w:rPr>
          <w:b/>
          <w:sz w:val="24"/>
          <w:szCs w:val="24"/>
        </w:rPr>
      </w:pPr>
      <w:r w:rsidRPr="00A92808">
        <w:rPr>
          <w:b/>
          <w:sz w:val="24"/>
          <w:szCs w:val="24"/>
        </w:rPr>
        <w:t>Személyes gondoskodást nyújtó gyermekjóléti alapellátások</w:t>
      </w:r>
    </w:p>
    <w:p w14:paraId="2AA287F2" w14:textId="77777777" w:rsidR="00A92808" w:rsidRPr="00A92808" w:rsidRDefault="00A92808" w:rsidP="00A92808">
      <w:pPr>
        <w:jc w:val="center"/>
        <w:rPr>
          <w:b/>
          <w:sz w:val="24"/>
          <w:szCs w:val="24"/>
        </w:rPr>
      </w:pPr>
    </w:p>
    <w:p w14:paraId="38462B74" w14:textId="77777777" w:rsidR="00A92808" w:rsidRPr="00A92808" w:rsidRDefault="00A92808" w:rsidP="00A92808">
      <w:pPr>
        <w:jc w:val="center"/>
        <w:rPr>
          <w:b/>
          <w:sz w:val="24"/>
          <w:szCs w:val="24"/>
        </w:rPr>
      </w:pPr>
    </w:p>
    <w:p w14:paraId="76FDC120" w14:textId="77777777" w:rsidR="00A92808" w:rsidRPr="00A92808" w:rsidRDefault="00A92808" w:rsidP="00A92808">
      <w:pPr>
        <w:jc w:val="center"/>
        <w:rPr>
          <w:b/>
          <w:sz w:val="24"/>
          <w:szCs w:val="24"/>
        </w:rPr>
      </w:pPr>
      <w:r w:rsidRPr="00A92808">
        <w:rPr>
          <w:b/>
          <w:sz w:val="24"/>
          <w:szCs w:val="24"/>
        </w:rPr>
        <w:t>7. Gyermekjóléti szolgáltatás</w:t>
      </w:r>
    </w:p>
    <w:p w14:paraId="7FE6ED78" w14:textId="77777777" w:rsidR="00A92808" w:rsidRPr="00A92808" w:rsidRDefault="00A92808" w:rsidP="00A92808">
      <w:pPr>
        <w:jc w:val="center"/>
        <w:rPr>
          <w:b/>
          <w:sz w:val="24"/>
          <w:szCs w:val="24"/>
        </w:rPr>
      </w:pPr>
      <w:r w:rsidRPr="00A92808">
        <w:rPr>
          <w:b/>
          <w:sz w:val="24"/>
          <w:szCs w:val="24"/>
        </w:rPr>
        <w:t>11.§</w:t>
      </w:r>
    </w:p>
    <w:p w14:paraId="593116BE" w14:textId="77777777" w:rsidR="00A92808" w:rsidRPr="00A92808" w:rsidRDefault="00A92808" w:rsidP="00A92808">
      <w:pPr>
        <w:jc w:val="center"/>
        <w:rPr>
          <w:b/>
          <w:sz w:val="24"/>
          <w:szCs w:val="24"/>
        </w:rPr>
      </w:pPr>
    </w:p>
    <w:p w14:paraId="4B42647E" w14:textId="77777777" w:rsidR="00A92808" w:rsidRPr="00A92808" w:rsidRDefault="00A92808" w:rsidP="00A92808">
      <w:pPr>
        <w:jc w:val="both"/>
        <w:rPr>
          <w:sz w:val="24"/>
          <w:szCs w:val="24"/>
        </w:rPr>
      </w:pPr>
      <w:r w:rsidRPr="00A92808">
        <w:rPr>
          <w:sz w:val="24"/>
          <w:szCs w:val="24"/>
        </w:rPr>
        <w:t xml:space="preserve"> (1) A gyermekjóléti szolgáltatásnak a Gyvt. 39-40/A. §-ban előírt feladatait az Önkormányzat a Paksi Többcélú Kistérségi Társulás útján látja el. </w:t>
      </w:r>
    </w:p>
    <w:p w14:paraId="4D161E13" w14:textId="77777777" w:rsidR="00A92808" w:rsidRPr="00A92808" w:rsidRDefault="00A92808" w:rsidP="00A92808">
      <w:pPr>
        <w:jc w:val="both"/>
        <w:rPr>
          <w:sz w:val="24"/>
          <w:szCs w:val="24"/>
        </w:rPr>
      </w:pPr>
      <w:r w:rsidRPr="00A92808">
        <w:rPr>
          <w:sz w:val="24"/>
          <w:szCs w:val="24"/>
        </w:rPr>
        <w:t xml:space="preserve">(2) A gyermekjóléti szolgáltatás térítésmentes. </w:t>
      </w:r>
    </w:p>
    <w:p w14:paraId="648C92BF" w14:textId="77777777" w:rsidR="00A92808" w:rsidRPr="00A92808" w:rsidRDefault="00A92808" w:rsidP="00A92808">
      <w:pPr>
        <w:jc w:val="both"/>
        <w:rPr>
          <w:sz w:val="24"/>
          <w:szCs w:val="24"/>
        </w:rPr>
      </w:pPr>
    </w:p>
    <w:p w14:paraId="7FE68D0A" w14:textId="77777777" w:rsidR="00A92808" w:rsidRPr="00A92808" w:rsidRDefault="00A92808" w:rsidP="00A92808">
      <w:pPr>
        <w:jc w:val="center"/>
        <w:rPr>
          <w:b/>
          <w:sz w:val="24"/>
          <w:szCs w:val="24"/>
        </w:rPr>
      </w:pPr>
      <w:r w:rsidRPr="00A92808">
        <w:rPr>
          <w:b/>
          <w:sz w:val="24"/>
          <w:szCs w:val="24"/>
        </w:rPr>
        <w:t>8. Mini bölcsőde</w:t>
      </w:r>
    </w:p>
    <w:p w14:paraId="4ABDA8CD" w14:textId="77777777" w:rsidR="00A92808" w:rsidRPr="00A92808" w:rsidRDefault="00A92808" w:rsidP="00A92808">
      <w:pPr>
        <w:jc w:val="center"/>
        <w:rPr>
          <w:b/>
          <w:sz w:val="24"/>
          <w:szCs w:val="24"/>
        </w:rPr>
      </w:pPr>
      <w:r w:rsidRPr="00A92808">
        <w:rPr>
          <w:b/>
          <w:sz w:val="24"/>
          <w:szCs w:val="24"/>
        </w:rPr>
        <w:t>12. §</w:t>
      </w:r>
    </w:p>
    <w:p w14:paraId="6901972A" w14:textId="77777777" w:rsidR="00A92808" w:rsidRPr="00A92808" w:rsidRDefault="00A92808" w:rsidP="00E50047">
      <w:pPr>
        <w:jc w:val="both"/>
        <w:rPr>
          <w:b/>
          <w:sz w:val="24"/>
          <w:szCs w:val="24"/>
        </w:rPr>
      </w:pPr>
    </w:p>
    <w:p w14:paraId="7D11062A" w14:textId="77777777" w:rsidR="00A92808" w:rsidRPr="00A92808" w:rsidRDefault="00A92808" w:rsidP="00E50047">
      <w:pPr>
        <w:jc w:val="both"/>
        <w:rPr>
          <w:sz w:val="24"/>
          <w:szCs w:val="24"/>
        </w:rPr>
      </w:pPr>
      <w:r w:rsidRPr="00A92808">
        <w:rPr>
          <w:sz w:val="24"/>
          <w:szCs w:val="24"/>
        </w:rPr>
        <w:t xml:space="preserve">(1) A gyermek napközbeni ellátása érdekében az önkormányzat a Gyvt. 43/A. § szerinti intézményt tart fent a családban nevelkedő 3 éven aluli gyermekek napközbeni ellátása, szakszerű gondozása és nevelése biztosítására. </w:t>
      </w:r>
    </w:p>
    <w:p w14:paraId="11266648" w14:textId="7B5FDA16" w:rsidR="00A92808" w:rsidRPr="00A92808" w:rsidRDefault="00A92808" w:rsidP="00E50047">
      <w:pPr>
        <w:jc w:val="both"/>
        <w:rPr>
          <w:sz w:val="24"/>
          <w:szCs w:val="24"/>
        </w:rPr>
      </w:pPr>
      <w:r w:rsidRPr="00A92808">
        <w:rPr>
          <w:sz w:val="24"/>
          <w:szCs w:val="24"/>
        </w:rPr>
        <w:t xml:space="preserve">(2) </w:t>
      </w:r>
      <w:r w:rsidR="00E50047">
        <w:rPr>
          <w:sz w:val="24"/>
          <w:szCs w:val="24"/>
        </w:rPr>
        <w:t>Harc</w:t>
      </w:r>
      <w:r w:rsidRPr="00A92808">
        <w:rPr>
          <w:sz w:val="24"/>
          <w:szCs w:val="24"/>
        </w:rPr>
        <w:t xml:space="preserve"> községben lakcímmel rendelkező gyermek ellátására, szakszerű gondozására és nevelésére az önkormányzat a Gyvt. 42-42/A. §-ban foglaltaknak megfelelően mini bölcsődét működtet. </w:t>
      </w:r>
    </w:p>
    <w:p w14:paraId="092E96BA" w14:textId="77777777" w:rsidR="00A92808" w:rsidRPr="00A92808" w:rsidRDefault="00A92808" w:rsidP="00E50047">
      <w:pPr>
        <w:jc w:val="both"/>
        <w:rPr>
          <w:sz w:val="24"/>
          <w:szCs w:val="24"/>
        </w:rPr>
      </w:pPr>
      <w:r w:rsidRPr="00A92808">
        <w:rPr>
          <w:sz w:val="24"/>
          <w:szCs w:val="24"/>
        </w:rPr>
        <w:t xml:space="preserve">(3) A bölcsőde nyitva tartása </w:t>
      </w:r>
    </w:p>
    <w:p w14:paraId="5B590462" w14:textId="54A1F0F3" w:rsidR="00A92808" w:rsidRPr="00A92808" w:rsidRDefault="00A92808" w:rsidP="00A92808">
      <w:pPr>
        <w:rPr>
          <w:sz w:val="24"/>
          <w:szCs w:val="24"/>
        </w:rPr>
      </w:pPr>
      <w:r w:rsidRPr="00A92808">
        <w:rPr>
          <w:sz w:val="24"/>
          <w:szCs w:val="24"/>
        </w:rPr>
        <w:lastRenderedPageBreak/>
        <w:t xml:space="preserve">a) munkanapokon hétfőtől péntekig, reggel </w:t>
      </w:r>
      <w:r w:rsidR="00DD7B8B">
        <w:rPr>
          <w:sz w:val="24"/>
          <w:szCs w:val="24"/>
        </w:rPr>
        <w:t>7</w:t>
      </w:r>
      <w:r w:rsidRPr="00A92808">
        <w:rPr>
          <w:sz w:val="24"/>
          <w:szCs w:val="24"/>
        </w:rPr>
        <w:t xml:space="preserve"> órától délután 17 óráig tart, </w:t>
      </w:r>
    </w:p>
    <w:p w14:paraId="010A00E4" w14:textId="77777777" w:rsidR="00A92808" w:rsidRPr="00A92808" w:rsidRDefault="00A92808" w:rsidP="00A92808">
      <w:pPr>
        <w:jc w:val="both"/>
        <w:rPr>
          <w:sz w:val="24"/>
          <w:szCs w:val="24"/>
        </w:rPr>
      </w:pPr>
      <w:r w:rsidRPr="00A92808">
        <w:rPr>
          <w:sz w:val="24"/>
          <w:szCs w:val="24"/>
        </w:rPr>
        <w:t xml:space="preserve">b) a nyári nyitva tartás rendjének elveit a Képviselő-testület minden év február 15-ig határozza meg úgy, hogy gondoskodik a bölcsődei szünet idejére a gyermek intézményi gondozásának megszervezéséről. </w:t>
      </w:r>
    </w:p>
    <w:p w14:paraId="77D0E3C5" w14:textId="000DEA98" w:rsidR="00A92808" w:rsidRPr="00A92808" w:rsidRDefault="00A92808" w:rsidP="00A92808">
      <w:pPr>
        <w:jc w:val="both"/>
        <w:rPr>
          <w:sz w:val="24"/>
          <w:szCs w:val="24"/>
        </w:rPr>
      </w:pPr>
      <w:r w:rsidRPr="00A92808">
        <w:rPr>
          <w:sz w:val="24"/>
          <w:szCs w:val="24"/>
        </w:rPr>
        <w:t>(4) Ha a gyermek a 3. évét betöltötte, de testi vagy szellemi fejlettségi szintje alapján még nem érett az óvodai nevelésre, a 4. évének betöltését követő augusztus 31-ig nevelhető és gondozható a bölcs</w:t>
      </w:r>
      <w:r>
        <w:rPr>
          <w:sz w:val="24"/>
          <w:szCs w:val="24"/>
        </w:rPr>
        <w:t>ő</w:t>
      </w:r>
      <w:r w:rsidRPr="00A92808">
        <w:rPr>
          <w:sz w:val="24"/>
          <w:szCs w:val="24"/>
        </w:rPr>
        <w:t xml:space="preserve">dében. </w:t>
      </w:r>
    </w:p>
    <w:p w14:paraId="23BEFE92" w14:textId="77777777" w:rsidR="00A92808" w:rsidRPr="00A92808" w:rsidRDefault="00A92808" w:rsidP="00A92808">
      <w:pPr>
        <w:jc w:val="center"/>
        <w:rPr>
          <w:b/>
          <w:sz w:val="24"/>
          <w:szCs w:val="24"/>
        </w:rPr>
      </w:pPr>
      <w:r w:rsidRPr="00A92808">
        <w:rPr>
          <w:b/>
          <w:sz w:val="24"/>
          <w:szCs w:val="24"/>
        </w:rPr>
        <w:t>13. §</w:t>
      </w:r>
    </w:p>
    <w:p w14:paraId="7138EBBF" w14:textId="77777777" w:rsidR="00A92808" w:rsidRPr="00A92808" w:rsidRDefault="00A92808" w:rsidP="00A92808">
      <w:pPr>
        <w:jc w:val="center"/>
        <w:rPr>
          <w:b/>
          <w:sz w:val="24"/>
          <w:szCs w:val="24"/>
        </w:rPr>
      </w:pPr>
    </w:p>
    <w:p w14:paraId="1E81D8A5" w14:textId="77777777" w:rsidR="00A92808" w:rsidRDefault="00A92808" w:rsidP="00A92808">
      <w:pPr>
        <w:jc w:val="both"/>
        <w:rPr>
          <w:sz w:val="24"/>
          <w:szCs w:val="24"/>
        </w:rPr>
      </w:pPr>
      <w:r w:rsidRPr="00A92808">
        <w:rPr>
          <w:sz w:val="24"/>
          <w:szCs w:val="24"/>
        </w:rPr>
        <w:t xml:space="preserve">(1) A bölcsődei felvételi kérelmet a </w:t>
      </w:r>
      <w:r>
        <w:rPr>
          <w:sz w:val="24"/>
          <w:szCs w:val="24"/>
        </w:rPr>
        <w:t>Harci Kincseláda</w:t>
      </w:r>
      <w:r w:rsidRPr="00A92808">
        <w:rPr>
          <w:sz w:val="24"/>
          <w:szCs w:val="24"/>
        </w:rPr>
        <w:t xml:space="preserve"> Óvoda és Mini Bölcsőde</w:t>
      </w:r>
      <w:r>
        <w:rPr>
          <w:sz w:val="24"/>
          <w:szCs w:val="24"/>
        </w:rPr>
        <w:t xml:space="preserve"> intézményvezetője felé</w:t>
      </w:r>
      <w:r w:rsidRPr="00A92808">
        <w:rPr>
          <w:sz w:val="24"/>
          <w:szCs w:val="24"/>
        </w:rPr>
        <w:t xml:space="preserve"> (a továbbiakban: </w:t>
      </w:r>
      <w:r>
        <w:rPr>
          <w:sz w:val="24"/>
          <w:szCs w:val="24"/>
        </w:rPr>
        <w:t>Óvoda</w:t>
      </w:r>
      <w:r w:rsidRPr="00A92808">
        <w:rPr>
          <w:sz w:val="24"/>
          <w:szCs w:val="24"/>
        </w:rPr>
        <w:t xml:space="preserve">) a gyermek szülői felügyeleti jogával rendelkező szülőjének vagy törvényes képviselőjének kell előterjesztenie. A kérelem elbírálásáról az intézményvezető intézkedésével dönt. </w:t>
      </w:r>
    </w:p>
    <w:p w14:paraId="2FB8EDE2" w14:textId="53DB48BA" w:rsidR="00A92808" w:rsidRPr="00A92808" w:rsidRDefault="00A92808" w:rsidP="00A92808">
      <w:pPr>
        <w:jc w:val="both"/>
        <w:rPr>
          <w:sz w:val="24"/>
          <w:szCs w:val="24"/>
        </w:rPr>
      </w:pPr>
      <w:r w:rsidRPr="00A92808">
        <w:rPr>
          <w:sz w:val="24"/>
          <w:szCs w:val="24"/>
        </w:rPr>
        <w:t xml:space="preserve">(2) A bölcsődei ellátás iránti kérelmet </w:t>
      </w:r>
    </w:p>
    <w:p w14:paraId="648AB55D" w14:textId="77777777" w:rsidR="00A92808" w:rsidRPr="00A92808" w:rsidRDefault="00A92808" w:rsidP="00A92808">
      <w:pPr>
        <w:jc w:val="both"/>
        <w:rPr>
          <w:sz w:val="24"/>
          <w:szCs w:val="24"/>
        </w:rPr>
      </w:pPr>
      <w:r w:rsidRPr="00A92808">
        <w:rPr>
          <w:sz w:val="24"/>
          <w:szCs w:val="24"/>
        </w:rPr>
        <w:t xml:space="preserve">a) a nevelési év kezdetével történő igénybevétel iránti kérelem esetében minden év május 15. és május 31. napja között, </w:t>
      </w:r>
    </w:p>
    <w:p w14:paraId="385CAED1" w14:textId="77777777" w:rsidR="00A92808" w:rsidRPr="00A92808" w:rsidRDefault="00A92808" w:rsidP="00A92808">
      <w:pPr>
        <w:jc w:val="both"/>
        <w:rPr>
          <w:sz w:val="24"/>
          <w:szCs w:val="24"/>
        </w:rPr>
      </w:pPr>
      <w:r w:rsidRPr="00A92808">
        <w:rPr>
          <w:sz w:val="24"/>
          <w:szCs w:val="24"/>
        </w:rPr>
        <w:t xml:space="preserve">b) egyéb esetekben az ellátás megkezdésének kérelemben megjelölt időpontja előtt legfeljebb két hónappal kell benyújtani az intézményvezetőhöz. </w:t>
      </w:r>
    </w:p>
    <w:p w14:paraId="56AB4F55" w14:textId="77777777" w:rsidR="00A92808" w:rsidRPr="00A92808" w:rsidRDefault="00A92808" w:rsidP="00A92808">
      <w:pPr>
        <w:jc w:val="both"/>
        <w:rPr>
          <w:sz w:val="24"/>
          <w:szCs w:val="24"/>
        </w:rPr>
      </w:pPr>
      <w:r w:rsidRPr="00A92808">
        <w:rPr>
          <w:sz w:val="24"/>
          <w:szCs w:val="24"/>
        </w:rPr>
        <w:t xml:space="preserve">(3) Amennyiben a szülő a kérelmében megjelölt ellátás megkezdésének időpontját követő két hónapon belül nem veszi igénybe a bölcsődei ellátást, abban az esetben a gyermeke részére biztosított bölcsődei férőhely nem tartható fenn. </w:t>
      </w:r>
    </w:p>
    <w:p w14:paraId="050F4DB1" w14:textId="77777777" w:rsidR="00A92808" w:rsidRPr="00A92808" w:rsidRDefault="00A92808" w:rsidP="00A92808">
      <w:pPr>
        <w:jc w:val="both"/>
        <w:rPr>
          <w:sz w:val="24"/>
          <w:szCs w:val="24"/>
        </w:rPr>
      </w:pPr>
      <w:r w:rsidRPr="00A92808">
        <w:rPr>
          <w:sz w:val="24"/>
          <w:szCs w:val="24"/>
        </w:rPr>
        <w:t xml:space="preserve">(4) A bölcsődei felvétel során az alábbi sorrendben előnyt élvez az a gyermek </w:t>
      </w:r>
    </w:p>
    <w:p w14:paraId="372442AA" w14:textId="77777777" w:rsidR="00A92808" w:rsidRPr="00A92808" w:rsidRDefault="00A92808" w:rsidP="00A92808">
      <w:pPr>
        <w:jc w:val="both"/>
        <w:rPr>
          <w:sz w:val="24"/>
          <w:szCs w:val="24"/>
        </w:rPr>
      </w:pPr>
      <w:r w:rsidRPr="00A92808">
        <w:rPr>
          <w:sz w:val="24"/>
          <w:szCs w:val="24"/>
        </w:rPr>
        <w:t xml:space="preserve">a) akinek a családja családgondozásban részesül, és a gyermek fejlődése érdekében állandó napközbeni ellátásra van szükség, </w:t>
      </w:r>
    </w:p>
    <w:p w14:paraId="051E328D" w14:textId="77777777" w:rsidR="00A92808" w:rsidRPr="00A92808" w:rsidRDefault="00A92808" w:rsidP="00A92808">
      <w:pPr>
        <w:jc w:val="both"/>
        <w:rPr>
          <w:sz w:val="24"/>
          <w:szCs w:val="24"/>
        </w:rPr>
      </w:pPr>
      <w:r w:rsidRPr="00A92808">
        <w:rPr>
          <w:sz w:val="24"/>
          <w:szCs w:val="24"/>
        </w:rPr>
        <w:t xml:space="preserve">b) aki rendszeres gyermekvédelmi kedvezményben részesül, </w:t>
      </w:r>
    </w:p>
    <w:p w14:paraId="728606F0" w14:textId="77777777" w:rsidR="00A92808" w:rsidRPr="00A92808" w:rsidRDefault="00A92808" w:rsidP="00A92808">
      <w:pPr>
        <w:jc w:val="both"/>
        <w:rPr>
          <w:sz w:val="24"/>
          <w:szCs w:val="24"/>
        </w:rPr>
      </w:pPr>
      <w:r w:rsidRPr="00A92808">
        <w:rPr>
          <w:sz w:val="24"/>
          <w:szCs w:val="24"/>
        </w:rPr>
        <w:t xml:space="preserve">c) akit hajadon, nőtlen, özvegy, elvált vagy a házastársától külön élő- kivéve az élettársi kapcsolatban élő- szülője nevel, </w:t>
      </w:r>
    </w:p>
    <w:p w14:paraId="1AC51C7A" w14:textId="7004BFDC" w:rsidR="00A92808" w:rsidRPr="00A92808" w:rsidRDefault="00A92808" w:rsidP="00A92808">
      <w:pPr>
        <w:jc w:val="both"/>
        <w:rPr>
          <w:sz w:val="24"/>
          <w:szCs w:val="24"/>
        </w:rPr>
      </w:pPr>
      <w:r w:rsidRPr="00A92808">
        <w:rPr>
          <w:sz w:val="24"/>
          <w:szCs w:val="24"/>
        </w:rPr>
        <w:t>d) akit a szülője orvosilag igazolt állapota miatt egyáltalán nem</w:t>
      </w:r>
      <w:r w:rsidR="00177B64">
        <w:rPr>
          <w:sz w:val="24"/>
          <w:szCs w:val="24"/>
        </w:rPr>
        <w:t>,</w:t>
      </w:r>
      <w:r w:rsidRPr="00A92808">
        <w:rPr>
          <w:sz w:val="24"/>
          <w:szCs w:val="24"/>
        </w:rPr>
        <w:t xml:space="preserve"> vagy csak részben tud ellátni, </w:t>
      </w:r>
    </w:p>
    <w:p w14:paraId="16E22E64" w14:textId="77777777" w:rsidR="00A92808" w:rsidRPr="00A92808" w:rsidRDefault="00A92808" w:rsidP="00A92808">
      <w:pPr>
        <w:jc w:val="both"/>
        <w:rPr>
          <w:sz w:val="24"/>
          <w:szCs w:val="24"/>
        </w:rPr>
      </w:pPr>
      <w:r w:rsidRPr="00A92808">
        <w:rPr>
          <w:sz w:val="24"/>
          <w:szCs w:val="24"/>
        </w:rPr>
        <w:t xml:space="preserve">e) akivel együtt a családban nevelt kiskorú gyermekek száma eléri vagy meghaladja a három főt, </w:t>
      </w:r>
    </w:p>
    <w:p w14:paraId="7E1A8366" w14:textId="77777777" w:rsidR="00A92808" w:rsidRPr="00A92808" w:rsidRDefault="00A92808" w:rsidP="00A92808">
      <w:pPr>
        <w:jc w:val="both"/>
        <w:rPr>
          <w:sz w:val="24"/>
          <w:szCs w:val="24"/>
        </w:rPr>
      </w:pPr>
      <w:r w:rsidRPr="00A92808">
        <w:rPr>
          <w:sz w:val="24"/>
          <w:szCs w:val="24"/>
        </w:rPr>
        <w:t xml:space="preserve">f) akit- gyámhatósági határozat alapján- a gyámként kirendelt hozzátartozója nevel. </w:t>
      </w:r>
    </w:p>
    <w:p w14:paraId="5A2FCE6C" w14:textId="77777777" w:rsidR="00A92808" w:rsidRPr="00A92808" w:rsidRDefault="00A92808" w:rsidP="00A92808">
      <w:pPr>
        <w:jc w:val="both"/>
        <w:rPr>
          <w:sz w:val="24"/>
          <w:szCs w:val="24"/>
        </w:rPr>
      </w:pPr>
      <w:r w:rsidRPr="00A92808">
        <w:rPr>
          <w:sz w:val="24"/>
          <w:szCs w:val="24"/>
        </w:rPr>
        <w:t xml:space="preserve">(5) A bölcsődei felvételi kérelemhez csatolni kell </w:t>
      </w:r>
    </w:p>
    <w:p w14:paraId="770EF480" w14:textId="77777777" w:rsidR="00A92808" w:rsidRPr="00A92808" w:rsidRDefault="00A92808" w:rsidP="00A92808">
      <w:pPr>
        <w:jc w:val="both"/>
        <w:rPr>
          <w:sz w:val="24"/>
          <w:szCs w:val="24"/>
        </w:rPr>
      </w:pPr>
      <w:r w:rsidRPr="00A92808">
        <w:rPr>
          <w:sz w:val="24"/>
          <w:szCs w:val="24"/>
        </w:rPr>
        <w:t xml:space="preserve">a) a rendszeres gyermekvédelmi kedvezményre, normatív alapú étkezési térítési díjkedvezményre jogosító határozat másolatát, </w:t>
      </w:r>
    </w:p>
    <w:p w14:paraId="13C6C897" w14:textId="77777777" w:rsidR="00A92808" w:rsidRPr="00A92808" w:rsidRDefault="00A92808" w:rsidP="00A92808">
      <w:pPr>
        <w:jc w:val="both"/>
        <w:rPr>
          <w:sz w:val="24"/>
          <w:szCs w:val="24"/>
        </w:rPr>
      </w:pPr>
      <w:r w:rsidRPr="00A92808">
        <w:rPr>
          <w:sz w:val="24"/>
          <w:szCs w:val="24"/>
        </w:rPr>
        <w:t xml:space="preserve">b) a gyermekkel közös háztartásban élő szülő vagy a szülő házastársa, élettársa vonatkozásában, a munkáltatói igazolást a keresőtevékenység folytatásáról, ha a szülők munkavégzésére való tekintettel kérik a bölcsődei elhelyezést, </w:t>
      </w:r>
    </w:p>
    <w:p w14:paraId="4C0A0685" w14:textId="77777777" w:rsidR="00A92808" w:rsidRPr="00A92808" w:rsidRDefault="00A92808" w:rsidP="00A92808">
      <w:pPr>
        <w:jc w:val="both"/>
        <w:rPr>
          <w:sz w:val="24"/>
          <w:szCs w:val="24"/>
        </w:rPr>
      </w:pPr>
      <w:r w:rsidRPr="00A92808">
        <w:rPr>
          <w:sz w:val="24"/>
          <w:szCs w:val="24"/>
        </w:rPr>
        <w:t xml:space="preserve">c) az illetékes munkaügyi kirendeltség igazolását a munkaerő-piaci képzésen való részvétel tényéről és idejéről, </w:t>
      </w:r>
    </w:p>
    <w:p w14:paraId="37A908F7" w14:textId="77777777" w:rsidR="00A92808" w:rsidRPr="00A92808" w:rsidRDefault="00A92808" w:rsidP="00A92808">
      <w:pPr>
        <w:jc w:val="both"/>
        <w:rPr>
          <w:sz w:val="24"/>
          <w:szCs w:val="24"/>
        </w:rPr>
      </w:pPr>
      <w:r w:rsidRPr="00A92808">
        <w:rPr>
          <w:sz w:val="24"/>
          <w:szCs w:val="24"/>
        </w:rPr>
        <w:t xml:space="preserve">d) a szülő tanulói vagy hallgatói jogviszonyáról az oktatási intézmény által kiállított igazolást, </w:t>
      </w:r>
    </w:p>
    <w:p w14:paraId="6AC9ADBD" w14:textId="01414F71" w:rsidR="00A92808" w:rsidRPr="00A92808" w:rsidRDefault="00A92808" w:rsidP="00A92808">
      <w:pPr>
        <w:jc w:val="both"/>
        <w:rPr>
          <w:sz w:val="24"/>
          <w:szCs w:val="24"/>
        </w:rPr>
      </w:pPr>
      <w:r w:rsidRPr="00A92808">
        <w:rPr>
          <w:sz w:val="24"/>
          <w:szCs w:val="24"/>
        </w:rPr>
        <w:t>e) a háziorvos által kiállított igazolást arról, hogy a szülő az állapota miatt a gyermek napközbeni ellátását egyáltalán nem</w:t>
      </w:r>
      <w:r w:rsidR="00177B64">
        <w:rPr>
          <w:sz w:val="24"/>
          <w:szCs w:val="24"/>
        </w:rPr>
        <w:t>,</w:t>
      </w:r>
      <w:r w:rsidRPr="00A92808">
        <w:rPr>
          <w:sz w:val="24"/>
          <w:szCs w:val="24"/>
        </w:rPr>
        <w:t xml:space="preserve"> vagy csak részben tudja biztosítani, </w:t>
      </w:r>
    </w:p>
    <w:p w14:paraId="561B2CD6" w14:textId="77777777" w:rsidR="00A92808" w:rsidRPr="00A92808" w:rsidRDefault="00A92808" w:rsidP="00A92808">
      <w:pPr>
        <w:jc w:val="both"/>
        <w:rPr>
          <w:sz w:val="24"/>
          <w:szCs w:val="24"/>
        </w:rPr>
      </w:pPr>
      <w:r w:rsidRPr="00A92808">
        <w:rPr>
          <w:sz w:val="24"/>
          <w:szCs w:val="24"/>
        </w:rPr>
        <w:t xml:space="preserve">f) a gyermek diétás élelmezéséhez szükséges szakorvosi igazolást. </w:t>
      </w:r>
    </w:p>
    <w:p w14:paraId="6B93ED46" w14:textId="77777777" w:rsidR="00A92808" w:rsidRPr="00A92808" w:rsidRDefault="00A92808" w:rsidP="00A92808">
      <w:pPr>
        <w:jc w:val="both"/>
        <w:rPr>
          <w:sz w:val="24"/>
          <w:szCs w:val="24"/>
        </w:rPr>
      </w:pPr>
      <w:r w:rsidRPr="00A92808">
        <w:rPr>
          <w:sz w:val="24"/>
          <w:szCs w:val="24"/>
        </w:rPr>
        <w:t xml:space="preserve">(6) A bölcsődei felvételi kérelem benyújtásakor be kell mutatni </w:t>
      </w:r>
    </w:p>
    <w:p w14:paraId="250286F9" w14:textId="77777777" w:rsidR="00A92808" w:rsidRPr="00A92808" w:rsidRDefault="00A92808" w:rsidP="00A92808">
      <w:pPr>
        <w:jc w:val="both"/>
        <w:rPr>
          <w:sz w:val="24"/>
          <w:szCs w:val="24"/>
        </w:rPr>
      </w:pPr>
      <w:r w:rsidRPr="00A92808">
        <w:rPr>
          <w:sz w:val="24"/>
          <w:szCs w:val="24"/>
        </w:rPr>
        <w:t xml:space="preserve">a) a szülő és a gyermek személyi azonosítót és lakcímet igazoló hatósági igazolványát, </w:t>
      </w:r>
    </w:p>
    <w:p w14:paraId="6D00D1B3" w14:textId="77777777" w:rsidR="00A92808" w:rsidRPr="00A92808" w:rsidRDefault="00A92808" w:rsidP="00A92808">
      <w:pPr>
        <w:jc w:val="both"/>
        <w:rPr>
          <w:sz w:val="24"/>
          <w:szCs w:val="24"/>
        </w:rPr>
      </w:pPr>
      <w:r w:rsidRPr="00A92808">
        <w:rPr>
          <w:sz w:val="24"/>
          <w:szCs w:val="24"/>
        </w:rPr>
        <w:t xml:space="preserve">b) a gyermek társadalombiztosítási azonosító jelét igazoló hatósági igazolványt. </w:t>
      </w:r>
    </w:p>
    <w:p w14:paraId="5379B8A9" w14:textId="77777777" w:rsidR="00A92808" w:rsidRPr="00A92808" w:rsidRDefault="00A92808" w:rsidP="00A92808">
      <w:pPr>
        <w:jc w:val="both"/>
        <w:rPr>
          <w:sz w:val="24"/>
          <w:szCs w:val="24"/>
        </w:rPr>
      </w:pPr>
      <w:r w:rsidRPr="00A92808">
        <w:rPr>
          <w:sz w:val="24"/>
          <w:szCs w:val="24"/>
        </w:rPr>
        <w:t xml:space="preserve">(7) Amennyiben a felvételi kérelmet férőhelyhiány miatt nem lehet teljesíteni, az intézményvezető írásban értesíti a kérelmezőt, egyben tájékoztatja, hogy a gyermeke várólistára kerül. </w:t>
      </w:r>
    </w:p>
    <w:p w14:paraId="7FAE1650" w14:textId="77777777" w:rsidR="00A92808" w:rsidRPr="00A92808" w:rsidRDefault="00A92808" w:rsidP="00A92808">
      <w:pPr>
        <w:jc w:val="both"/>
        <w:rPr>
          <w:sz w:val="24"/>
          <w:szCs w:val="24"/>
        </w:rPr>
      </w:pPr>
      <w:r w:rsidRPr="00A92808">
        <w:rPr>
          <w:sz w:val="24"/>
          <w:szCs w:val="24"/>
        </w:rPr>
        <w:lastRenderedPageBreak/>
        <w:t>(8) Szabad férőhely esetén az intézményvezető értesíti a kérelmezőt az elhelyezés időpontjáról.</w:t>
      </w:r>
    </w:p>
    <w:p w14:paraId="549B02FB" w14:textId="77777777" w:rsidR="00A92808" w:rsidRPr="00A92808" w:rsidRDefault="00A92808" w:rsidP="00A92808">
      <w:pPr>
        <w:jc w:val="both"/>
        <w:rPr>
          <w:sz w:val="24"/>
          <w:szCs w:val="24"/>
        </w:rPr>
      </w:pPr>
      <w:r w:rsidRPr="00A92808">
        <w:rPr>
          <w:sz w:val="24"/>
          <w:szCs w:val="24"/>
        </w:rPr>
        <w:t xml:space="preserve"> (9) A bölcsődei ellátás igénybevételének megkezdése előtt az intézményvezető a kérelmezővel, illetve törvényes képviselőjével írásban megállapodást köt a Gyvt. 32. § (7) bekezdésében meghatározottak alapján. </w:t>
      </w:r>
    </w:p>
    <w:p w14:paraId="59CE4434" w14:textId="77777777" w:rsidR="00A92808" w:rsidRPr="00A92808" w:rsidRDefault="00A92808" w:rsidP="00A92808">
      <w:pPr>
        <w:rPr>
          <w:sz w:val="24"/>
          <w:szCs w:val="24"/>
        </w:rPr>
      </w:pPr>
      <w:r w:rsidRPr="00A92808">
        <w:rPr>
          <w:sz w:val="24"/>
          <w:szCs w:val="24"/>
        </w:rPr>
        <w:t xml:space="preserve">(10) Megszűnik a bölcsődei ellátás, ha </w:t>
      </w:r>
    </w:p>
    <w:p w14:paraId="591B63BE" w14:textId="77777777" w:rsidR="00A92808" w:rsidRPr="00A92808" w:rsidRDefault="00A92808" w:rsidP="00A92808">
      <w:pPr>
        <w:jc w:val="both"/>
        <w:rPr>
          <w:sz w:val="24"/>
          <w:szCs w:val="24"/>
        </w:rPr>
      </w:pPr>
      <w:r w:rsidRPr="00A92808">
        <w:rPr>
          <w:sz w:val="24"/>
          <w:szCs w:val="24"/>
        </w:rPr>
        <w:t xml:space="preserve">a) a 12. § (4) bekezdés kivételével bölcsődei nevelési év végén, ha a gyermek a 3. életévét betöltötte, b) a törvényes képviselő kérelmére, </w:t>
      </w:r>
    </w:p>
    <w:p w14:paraId="0ACE5C99" w14:textId="77777777" w:rsidR="00A92808" w:rsidRPr="00A92808" w:rsidRDefault="00A92808" w:rsidP="00A92808">
      <w:pPr>
        <w:jc w:val="both"/>
        <w:rPr>
          <w:sz w:val="24"/>
          <w:szCs w:val="24"/>
        </w:rPr>
      </w:pPr>
      <w:r w:rsidRPr="00A92808">
        <w:rPr>
          <w:sz w:val="24"/>
          <w:szCs w:val="24"/>
        </w:rPr>
        <w:t xml:space="preserve">c) a bölcsőde orvosának szakvéleménye alapján, ha a gyermek egészségi állapota miatt bölcsődében nem gondozható, </w:t>
      </w:r>
    </w:p>
    <w:p w14:paraId="29C314A1" w14:textId="77777777" w:rsidR="00A92808" w:rsidRPr="00A92808" w:rsidRDefault="00A92808" w:rsidP="00A92808">
      <w:pPr>
        <w:jc w:val="both"/>
        <w:rPr>
          <w:sz w:val="24"/>
          <w:szCs w:val="24"/>
        </w:rPr>
      </w:pPr>
      <w:r w:rsidRPr="00A92808">
        <w:rPr>
          <w:sz w:val="24"/>
          <w:szCs w:val="24"/>
        </w:rPr>
        <w:t xml:space="preserve">d) ha 30 napon túl igazolatlanul hiányzik, </w:t>
      </w:r>
    </w:p>
    <w:p w14:paraId="3BFB1D0F" w14:textId="77777777" w:rsidR="00A92808" w:rsidRPr="00A92808" w:rsidRDefault="00A92808" w:rsidP="00A92808">
      <w:pPr>
        <w:jc w:val="both"/>
        <w:rPr>
          <w:sz w:val="24"/>
          <w:szCs w:val="24"/>
        </w:rPr>
      </w:pPr>
      <w:r w:rsidRPr="00A92808">
        <w:rPr>
          <w:sz w:val="24"/>
          <w:szCs w:val="24"/>
        </w:rPr>
        <w:t xml:space="preserve">e) ha a törvényes képviselő ismételt viselkedésével súlyosan megsérti az intézmény házirendjét és ezzel veszélyezteti a gyermekek ellátását és személyiségük fejlődését, az illetékes Család- és Gyermekjóléti Központ egyidejű értesítése mellett. </w:t>
      </w:r>
    </w:p>
    <w:p w14:paraId="2B96A79C" w14:textId="77777777" w:rsidR="00A92808" w:rsidRPr="00A92808" w:rsidRDefault="00A92808" w:rsidP="00A92808">
      <w:pPr>
        <w:jc w:val="both"/>
        <w:rPr>
          <w:sz w:val="24"/>
          <w:szCs w:val="24"/>
        </w:rPr>
      </w:pPr>
    </w:p>
    <w:p w14:paraId="4DA8D95F" w14:textId="77777777" w:rsidR="00A92808" w:rsidRPr="00A92808" w:rsidRDefault="00A92808" w:rsidP="00A92808">
      <w:pPr>
        <w:pStyle w:val="x2h-tartalom"/>
        <w:shd w:val="clear" w:color="auto" w:fill="FFFFFF"/>
        <w:spacing w:before="0" w:beforeAutospacing="0" w:after="0" w:afterAutospacing="0"/>
        <w:jc w:val="center"/>
        <w:rPr>
          <w:b/>
        </w:rPr>
      </w:pPr>
      <w:r w:rsidRPr="00A92808">
        <w:rPr>
          <w:b/>
        </w:rPr>
        <w:t>9. Térítési díj</w:t>
      </w:r>
    </w:p>
    <w:p w14:paraId="61A7F936" w14:textId="273E732F" w:rsidR="00A92808" w:rsidRDefault="00A92808" w:rsidP="00A92808">
      <w:pPr>
        <w:pStyle w:val="x2h-tartalom"/>
        <w:shd w:val="clear" w:color="auto" w:fill="FFFFFF"/>
        <w:spacing w:before="0" w:beforeAutospacing="0" w:after="0" w:afterAutospacing="0"/>
        <w:jc w:val="center"/>
        <w:rPr>
          <w:b/>
        </w:rPr>
      </w:pPr>
      <w:r w:rsidRPr="00A92808">
        <w:rPr>
          <w:b/>
        </w:rPr>
        <w:t>14.§</w:t>
      </w:r>
    </w:p>
    <w:p w14:paraId="21D588D9" w14:textId="77777777" w:rsidR="00E50047" w:rsidRPr="00A92808" w:rsidRDefault="00E50047" w:rsidP="00A92808">
      <w:pPr>
        <w:pStyle w:val="x2h-tartalom"/>
        <w:shd w:val="clear" w:color="auto" w:fill="FFFFFF"/>
        <w:spacing w:before="0" w:beforeAutospacing="0" w:after="0" w:afterAutospacing="0"/>
        <w:jc w:val="center"/>
        <w:rPr>
          <w:b/>
        </w:rPr>
      </w:pPr>
    </w:p>
    <w:p w14:paraId="04107572" w14:textId="77777777" w:rsidR="00A92808" w:rsidRPr="00A92808" w:rsidRDefault="00A92808" w:rsidP="00A92808">
      <w:pPr>
        <w:pStyle w:val="x2h-tartalom"/>
        <w:shd w:val="clear" w:color="auto" w:fill="FFFFFF"/>
        <w:spacing w:before="0" w:beforeAutospacing="0" w:after="0" w:afterAutospacing="0"/>
        <w:jc w:val="both"/>
      </w:pPr>
      <w:r w:rsidRPr="00A92808">
        <w:t>(1) A családsegítő- és gyermekjóléti szolgáltatással kapcsolatban a gondozásért térítési díjat nem kell fizetni.</w:t>
      </w:r>
    </w:p>
    <w:p w14:paraId="06764E50" w14:textId="77777777" w:rsidR="00A92808" w:rsidRPr="00A92808" w:rsidRDefault="00A92808" w:rsidP="00A92808">
      <w:pPr>
        <w:pStyle w:val="x2h-tartalom"/>
        <w:shd w:val="clear" w:color="auto" w:fill="FFFFFF"/>
        <w:spacing w:before="0" w:beforeAutospacing="0" w:after="0" w:afterAutospacing="0"/>
        <w:jc w:val="both"/>
      </w:pPr>
      <w:r w:rsidRPr="00A92808">
        <w:t>(2) A gyermekek napközbeni ellátása keretében biztosított mini bölcsődei ellátásért térítési díjat nem kell fizetni. A bölcsődei gyermekétkeztetésért díjat kell fizetni.</w:t>
      </w:r>
    </w:p>
    <w:p w14:paraId="03A719E0" w14:textId="77777777" w:rsidR="00A92808" w:rsidRPr="00177B64" w:rsidRDefault="00A92808" w:rsidP="00A92808">
      <w:pPr>
        <w:pStyle w:val="x2h-tartalom"/>
        <w:shd w:val="clear" w:color="auto" w:fill="FFFFFF"/>
        <w:spacing w:before="0" w:beforeAutospacing="0" w:after="0" w:afterAutospacing="0"/>
        <w:jc w:val="both"/>
      </w:pPr>
      <w:r w:rsidRPr="00A92808">
        <w:t>(3) A gyermekétkeztetés térítési díjának mértékét az önkormányzat a rendelet </w:t>
      </w:r>
      <w:hyperlink r:id="rId11" w:anchor="ME1" w:history="1">
        <w:r w:rsidRPr="00177B64">
          <w:rPr>
            <w:rStyle w:val="Hiperhivatkozs"/>
            <w:color w:val="auto"/>
            <w:u w:val="none"/>
          </w:rPr>
          <w:t>1. melléklet</w:t>
        </w:r>
      </w:hyperlink>
      <w:r w:rsidRPr="00177B64">
        <w:t>ében foglaltak szerint szabályozza.</w:t>
      </w:r>
    </w:p>
    <w:p w14:paraId="3C984C70" w14:textId="77777777" w:rsidR="00A92808" w:rsidRPr="00A92808" w:rsidRDefault="00A92808" w:rsidP="00A92808">
      <w:pPr>
        <w:pStyle w:val="x2h-tartalom"/>
        <w:shd w:val="clear" w:color="auto" w:fill="FFFFFF"/>
        <w:spacing w:before="0" w:beforeAutospacing="0" w:after="0" w:afterAutospacing="0"/>
        <w:jc w:val="both"/>
      </w:pPr>
      <w:r w:rsidRPr="00A92808">
        <w:t>(4) Az önkormányzat a gyermekétkeztetés normatív kedvezményén kívül más, a személyi térítési díjakat érintő kedvezményeket nem állapít meg.</w:t>
      </w:r>
    </w:p>
    <w:p w14:paraId="39B94904" w14:textId="56F0CED5" w:rsidR="00A92808" w:rsidRPr="00A92808" w:rsidRDefault="00A92808" w:rsidP="00A92808">
      <w:pPr>
        <w:pStyle w:val="x2h-tartalom"/>
        <w:shd w:val="clear" w:color="auto" w:fill="FFFFFF"/>
        <w:spacing w:before="0" w:beforeAutospacing="0" w:after="0" w:afterAutospacing="0"/>
        <w:jc w:val="both"/>
      </w:pPr>
      <w:r w:rsidRPr="00A92808">
        <w:t xml:space="preserve">(5) A gyermekétkeztetést az önkormányzat </w:t>
      </w:r>
      <w:r w:rsidR="00E50047">
        <w:t xml:space="preserve">saját költségvetési szervével </w:t>
      </w:r>
      <w:r w:rsidRPr="00A92808">
        <w:t xml:space="preserve">biztosítja: </w:t>
      </w:r>
      <w:r w:rsidR="00E50047">
        <w:t>Harc Község Konyhája intézményen keresztül</w:t>
      </w:r>
      <w:r w:rsidRPr="00A92808">
        <w:t>.</w:t>
      </w:r>
    </w:p>
    <w:p w14:paraId="1433009D" w14:textId="77777777" w:rsidR="00A92808" w:rsidRPr="00A92808" w:rsidRDefault="00A92808" w:rsidP="00A92808">
      <w:pPr>
        <w:rPr>
          <w:sz w:val="24"/>
          <w:szCs w:val="24"/>
        </w:rPr>
      </w:pPr>
    </w:p>
    <w:p w14:paraId="03AB3891" w14:textId="77777777" w:rsidR="00A92808" w:rsidRPr="00A92808" w:rsidRDefault="00A92808" w:rsidP="00A92808">
      <w:pPr>
        <w:jc w:val="center"/>
        <w:rPr>
          <w:b/>
          <w:sz w:val="24"/>
          <w:szCs w:val="24"/>
        </w:rPr>
      </w:pPr>
      <w:r w:rsidRPr="00A92808">
        <w:rPr>
          <w:b/>
          <w:sz w:val="24"/>
          <w:szCs w:val="24"/>
        </w:rPr>
        <w:t>IV. fejezet</w:t>
      </w:r>
    </w:p>
    <w:p w14:paraId="5AA5C89F" w14:textId="77777777" w:rsidR="00A92808" w:rsidRPr="00A92808" w:rsidRDefault="00A92808" w:rsidP="00A92808">
      <w:pPr>
        <w:jc w:val="center"/>
        <w:rPr>
          <w:b/>
          <w:sz w:val="24"/>
          <w:szCs w:val="24"/>
        </w:rPr>
      </w:pPr>
      <w:r w:rsidRPr="00A92808">
        <w:rPr>
          <w:b/>
          <w:sz w:val="24"/>
          <w:szCs w:val="24"/>
        </w:rPr>
        <w:t>Záró rendelkezés</w:t>
      </w:r>
    </w:p>
    <w:p w14:paraId="250E7393" w14:textId="77777777" w:rsidR="00A92808" w:rsidRPr="00A92808" w:rsidRDefault="00A92808" w:rsidP="00A92808">
      <w:pPr>
        <w:jc w:val="center"/>
        <w:rPr>
          <w:b/>
          <w:sz w:val="24"/>
          <w:szCs w:val="24"/>
        </w:rPr>
      </w:pPr>
    </w:p>
    <w:p w14:paraId="367492E3" w14:textId="77777777" w:rsidR="00A92808" w:rsidRPr="00A92808" w:rsidRDefault="00A92808" w:rsidP="00A92808">
      <w:pPr>
        <w:jc w:val="center"/>
        <w:rPr>
          <w:b/>
          <w:sz w:val="24"/>
          <w:szCs w:val="24"/>
        </w:rPr>
      </w:pPr>
    </w:p>
    <w:p w14:paraId="3133E90E" w14:textId="77777777" w:rsidR="00A92808" w:rsidRPr="00A92808" w:rsidRDefault="00A92808" w:rsidP="00A92808">
      <w:pPr>
        <w:jc w:val="center"/>
        <w:rPr>
          <w:b/>
          <w:sz w:val="24"/>
          <w:szCs w:val="24"/>
        </w:rPr>
      </w:pPr>
      <w:r w:rsidRPr="00A92808">
        <w:rPr>
          <w:b/>
          <w:sz w:val="24"/>
          <w:szCs w:val="24"/>
        </w:rPr>
        <w:t>15.§</w:t>
      </w:r>
    </w:p>
    <w:p w14:paraId="2F8088B7" w14:textId="77777777" w:rsidR="00A92808" w:rsidRPr="00A92808" w:rsidRDefault="00A92808" w:rsidP="00A92808">
      <w:pPr>
        <w:jc w:val="center"/>
        <w:rPr>
          <w:b/>
          <w:sz w:val="24"/>
          <w:szCs w:val="24"/>
        </w:rPr>
      </w:pPr>
    </w:p>
    <w:p w14:paraId="7109AB05" w14:textId="77777777" w:rsidR="00A92808" w:rsidRPr="00A92808" w:rsidRDefault="00A92808" w:rsidP="00A92808">
      <w:pPr>
        <w:rPr>
          <w:sz w:val="24"/>
          <w:szCs w:val="24"/>
        </w:rPr>
      </w:pPr>
      <w:r w:rsidRPr="00A92808">
        <w:rPr>
          <w:sz w:val="24"/>
          <w:szCs w:val="24"/>
        </w:rPr>
        <w:t xml:space="preserve">(1) Ez a rendelet a kihirdetését követő nap lép hatályba. </w:t>
      </w:r>
    </w:p>
    <w:p w14:paraId="1AF2D727" w14:textId="77777777" w:rsidR="00A92808" w:rsidRPr="00A92808" w:rsidRDefault="00A92808" w:rsidP="00A92808">
      <w:pPr>
        <w:rPr>
          <w:sz w:val="24"/>
          <w:szCs w:val="24"/>
        </w:rPr>
      </w:pPr>
    </w:p>
    <w:p w14:paraId="0E3032B4" w14:textId="6B6AD065" w:rsidR="00EA7B4F" w:rsidRPr="00EA7B4F" w:rsidRDefault="00EA7B4F" w:rsidP="00EA7B4F">
      <w:pPr>
        <w:overflowPunct/>
        <w:autoSpaceDE/>
        <w:textAlignment w:val="auto"/>
        <w:rPr>
          <w:sz w:val="23"/>
          <w:szCs w:val="23"/>
        </w:rPr>
      </w:pPr>
      <w:r w:rsidRPr="00EA7B4F">
        <w:rPr>
          <w:sz w:val="23"/>
          <w:szCs w:val="23"/>
        </w:rPr>
        <w:t xml:space="preserve">Harc, 2021. </w:t>
      </w:r>
      <w:r>
        <w:rPr>
          <w:sz w:val="23"/>
          <w:szCs w:val="23"/>
        </w:rPr>
        <w:t>július 21.</w:t>
      </w:r>
    </w:p>
    <w:p w14:paraId="6A15EC25" w14:textId="77777777" w:rsidR="00EA7B4F" w:rsidRPr="00EA7B4F" w:rsidRDefault="00EA7B4F" w:rsidP="00EA7B4F">
      <w:pPr>
        <w:overflowPunct/>
        <w:autoSpaceDE/>
        <w:jc w:val="center"/>
        <w:textAlignment w:val="auto"/>
        <w:rPr>
          <w:b/>
          <w:sz w:val="24"/>
          <w:szCs w:val="24"/>
        </w:rPr>
      </w:pPr>
    </w:p>
    <w:p w14:paraId="66112F97" w14:textId="77777777" w:rsidR="00EA7B4F" w:rsidRPr="00EA7B4F" w:rsidRDefault="00EA7B4F" w:rsidP="00EA7B4F">
      <w:pPr>
        <w:ind w:left="708" w:firstLine="708"/>
        <w:jc w:val="both"/>
        <w:rPr>
          <w:b/>
          <w:bCs/>
          <w:sz w:val="24"/>
          <w:szCs w:val="24"/>
        </w:rPr>
      </w:pPr>
      <w:r w:rsidRPr="00EA7B4F">
        <w:rPr>
          <w:b/>
          <w:bCs/>
          <w:sz w:val="24"/>
          <w:szCs w:val="24"/>
        </w:rPr>
        <w:t xml:space="preserve">Tóth Gábor  </w:t>
      </w:r>
      <w:r w:rsidRPr="00EA7B4F">
        <w:rPr>
          <w:b/>
          <w:bCs/>
          <w:sz w:val="24"/>
          <w:szCs w:val="24"/>
        </w:rPr>
        <w:tab/>
      </w:r>
      <w:r w:rsidRPr="00EA7B4F">
        <w:rPr>
          <w:b/>
          <w:bCs/>
          <w:sz w:val="24"/>
          <w:szCs w:val="24"/>
        </w:rPr>
        <w:tab/>
      </w:r>
      <w:r w:rsidRPr="00EA7B4F">
        <w:rPr>
          <w:b/>
          <w:bCs/>
          <w:sz w:val="24"/>
          <w:szCs w:val="24"/>
        </w:rPr>
        <w:tab/>
      </w:r>
      <w:r w:rsidRPr="00EA7B4F">
        <w:rPr>
          <w:b/>
          <w:bCs/>
          <w:sz w:val="24"/>
          <w:szCs w:val="24"/>
        </w:rPr>
        <w:tab/>
        <w:t>dr. Herczig Hajnalka</w:t>
      </w:r>
    </w:p>
    <w:p w14:paraId="3C5BA021" w14:textId="77777777" w:rsidR="00EA7B4F" w:rsidRPr="00EA7B4F" w:rsidRDefault="00EA7B4F" w:rsidP="00EA7B4F">
      <w:pPr>
        <w:ind w:left="708" w:firstLine="708"/>
        <w:jc w:val="both"/>
        <w:rPr>
          <w:bCs/>
          <w:sz w:val="24"/>
          <w:szCs w:val="24"/>
        </w:rPr>
      </w:pPr>
      <w:r w:rsidRPr="00EA7B4F">
        <w:rPr>
          <w:bCs/>
          <w:sz w:val="24"/>
          <w:szCs w:val="24"/>
        </w:rPr>
        <w:t>polgármester</w:t>
      </w:r>
      <w:r w:rsidRPr="00EA7B4F">
        <w:rPr>
          <w:bCs/>
          <w:sz w:val="24"/>
          <w:szCs w:val="24"/>
        </w:rPr>
        <w:tab/>
      </w:r>
      <w:r w:rsidRPr="00EA7B4F">
        <w:rPr>
          <w:bCs/>
          <w:sz w:val="24"/>
          <w:szCs w:val="24"/>
        </w:rPr>
        <w:tab/>
      </w:r>
      <w:r w:rsidRPr="00EA7B4F">
        <w:rPr>
          <w:bCs/>
          <w:sz w:val="24"/>
          <w:szCs w:val="24"/>
        </w:rPr>
        <w:tab/>
      </w:r>
      <w:r w:rsidRPr="00EA7B4F">
        <w:rPr>
          <w:bCs/>
          <w:sz w:val="24"/>
          <w:szCs w:val="24"/>
        </w:rPr>
        <w:tab/>
      </w:r>
      <w:r w:rsidRPr="00EA7B4F">
        <w:rPr>
          <w:bCs/>
          <w:sz w:val="24"/>
          <w:szCs w:val="24"/>
        </w:rPr>
        <w:tab/>
        <w:t>jegyző</w:t>
      </w:r>
    </w:p>
    <w:p w14:paraId="221AD786" w14:textId="77777777" w:rsidR="00EA7B4F" w:rsidRPr="00EA7B4F" w:rsidRDefault="00EA7B4F" w:rsidP="00EA7B4F">
      <w:pPr>
        <w:ind w:left="708" w:firstLine="708"/>
        <w:jc w:val="both"/>
        <w:rPr>
          <w:bCs/>
          <w:sz w:val="24"/>
          <w:szCs w:val="24"/>
        </w:rPr>
      </w:pPr>
    </w:p>
    <w:p w14:paraId="7ACAF8BB" w14:textId="77777777" w:rsidR="00EA7B4F" w:rsidRPr="00EA7B4F" w:rsidRDefault="00EA7B4F" w:rsidP="00EA7B4F">
      <w:pPr>
        <w:jc w:val="both"/>
        <w:rPr>
          <w:bCs/>
          <w:sz w:val="24"/>
          <w:szCs w:val="24"/>
        </w:rPr>
      </w:pPr>
    </w:p>
    <w:p w14:paraId="57B521F5" w14:textId="77777777" w:rsidR="00EA7B4F" w:rsidRPr="00EA7B4F" w:rsidRDefault="00EA7B4F" w:rsidP="00EA7B4F">
      <w:pPr>
        <w:jc w:val="both"/>
        <w:rPr>
          <w:bCs/>
          <w:sz w:val="24"/>
          <w:szCs w:val="24"/>
        </w:rPr>
      </w:pPr>
      <w:r w:rsidRPr="00EA7B4F">
        <w:rPr>
          <w:bCs/>
          <w:sz w:val="24"/>
          <w:szCs w:val="24"/>
        </w:rPr>
        <w:t>Kihirdetve: 2021. ……………….</w:t>
      </w:r>
    </w:p>
    <w:p w14:paraId="5AE48FF1" w14:textId="77777777" w:rsidR="00EA7B4F" w:rsidRPr="00EA7B4F" w:rsidRDefault="00EA7B4F" w:rsidP="00EA7B4F">
      <w:pPr>
        <w:jc w:val="both"/>
        <w:rPr>
          <w:bCs/>
          <w:sz w:val="24"/>
          <w:szCs w:val="24"/>
        </w:rPr>
      </w:pPr>
    </w:p>
    <w:p w14:paraId="0D72E586" w14:textId="77777777" w:rsidR="00EA7B4F" w:rsidRPr="00EA7B4F" w:rsidRDefault="00EA7B4F" w:rsidP="00EA7B4F">
      <w:pPr>
        <w:jc w:val="both"/>
        <w:rPr>
          <w:bCs/>
          <w:sz w:val="24"/>
          <w:szCs w:val="24"/>
        </w:rPr>
      </w:pPr>
    </w:p>
    <w:p w14:paraId="0BDBF869" w14:textId="77777777" w:rsidR="00EA7B4F" w:rsidRPr="00EA7B4F" w:rsidRDefault="00EA7B4F" w:rsidP="00EA7B4F">
      <w:pPr>
        <w:ind w:left="708" w:firstLine="708"/>
        <w:jc w:val="both"/>
        <w:rPr>
          <w:b/>
          <w:bCs/>
          <w:sz w:val="24"/>
          <w:szCs w:val="24"/>
        </w:rPr>
      </w:pPr>
      <w:r w:rsidRPr="00EA7B4F">
        <w:rPr>
          <w:bCs/>
          <w:sz w:val="24"/>
          <w:szCs w:val="24"/>
        </w:rPr>
        <w:tab/>
      </w:r>
      <w:r w:rsidRPr="00EA7B4F">
        <w:rPr>
          <w:bCs/>
          <w:sz w:val="24"/>
          <w:szCs w:val="24"/>
        </w:rPr>
        <w:tab/>
      </w:r>
      <w:r w:rsidRPr="00EA7B4F">
        <w:rPr>
          <w:bCs/>
          <w:sz w:val="24"/>
          <w:szCs w:val="24"/>
        </w:rPr>
        <w:tab/>
      </w:r>
      <w:r w:rsidRPr="00EA7B4F">
        <w:rPr>
          <w:bCs/>
          <w:sz w:val="24"/>
          <w:szCs w:val="24"/>
        </w:rPr>
        <w:tab/>
      </w:r>
      <w:r w:rsidRPr="00EA7B4F">
        <w:rPr>
          <w:b/>
          <w:bCs/>
          <w:sz w:val="24"/>
          <w:szCs w:val="24"/>
        </w:rPr>
        <w:t>dr. Herczig Hajnalka</w:t>
      </w:r>
    </w:p>
    <w:p w14:paraId="10D58680" w14:textId="77777777" w:rsidR="00EA7B4F" w:rsidRPr="00EA7B4F" w:rsidRDefault="00EA7B4F" w:rsidP="00EA7B4F">
      <w:pPr>
        <w:overflowPunct/>
        <w:autoSpaceDE/>
        <w:textAlignment w:val="auto"/>
        <w:rPr>
          <w:bCs/>
          <w:sz w:val="24"/>
          <w:szCs w:val="24"/>
        </w:rPr>
      </w:pPr>
      <w:r w:rsidRPr="00EA7B4F">
        <w:rPr>
          <w:bCs/>
          <w:sz w:val="24"/>
          <w:szCs w:val="24"/>
        </w:rPr>
        <w:tab/>
      </w:r>
      <w:r w:rsidRPr="00EA7B4F">
        <w:rPr>
          <w:bCs/>
          <w:sz w:val="24"/>
          <w:szCs w:val="24"/>
        </w:rPr>
        <w:tab/>
      </w:r>
      <w:r w:rsidRPr="00EA7B4F">
        <w:rPr>
          <w:bCs/>
          <w:sz w:val="24"/>
          <w:szCs w:val="24"/>
        </w:rPr>
        <w:tab/>
      </w:r>
      <w:r w:rsidRPr="00EA7B4F">
        <w:rPr>
          <w:bCs/>
          <w:sz w:val="24"/>
          <w:szCs w:val="24"/>
        </w:rPr>
        <w:tab/>
      </w:r>
      <w:r w:rsidRPr="00EA7B4F">
        <w:rPr>
          <w:bCs/>
          <w:sz w:val="24"/>
          <w:szCs w:val="24"/>
        </w:rPr>
        <w:tab/>
      </w:r>
      <w:r w:rsidRPr="00EA7B4F">
        <w:rPr>
          <w:bCs/>
          <w:sz w:val="24"/>
          <w:szCs w:val="24"/>
        </w:rPr>
        <w:tab/>
      </w:r>
      <w:r w:rsidRPr="00EA7B4F">
        <w:rPr>
          <w:bCs/>
          <w:sz w:val="24"/>
          <w:szCs w:val="24"/>
        </w:rPr>
        <w:tab/>
        <w:t>jegyző</w:t>
      </w:r>
    </w:p>
    <w:p w14:paraId="7134C237" w14:textId="77777777" w:rsidR="00A92808" w:rsidRPr="00A92808" w:rsidRDefault="00A92808" w:rsidP="00A92808">
      <w:pPr>
        <w:rPr>
          <w:sz w:val="24"/>
          <w:szCs w:val="24"/>
        </w:rPr>
      </w:pPr>
    </w:p>
    <w:p w14:paraId="102C61FA" w14:textId="77777777" w:rsidR="00EA7B4F" w:rsidRDefault="00EA7B4F" w:rsidP="00A92808">
      <w:pPr>
        <w:jc w:val="right"/>
        <w:rPr>
          <w:sz w:val="24"/>
          <w:szCs w:val="24"/>
        </w:rPr>
      </w:pPr>
    </w:p>
    <w:p w14:paraId="42423475" w14:textId="77777777" w:rsidR="00EA7B4F" w:rsidRDefault="00EA7B4F" w:rsidP="00A92808">
      <w:pPr>
        <w:jc w:val="right"/>
        <w:rPr>
          <w:sz w:val="24"/>
          <w:szCs w:val="24"/>
        </w:rPr>
      </w:pPr>
    </w:p>
    <w:p w14:paraId="2898C074" w14:textId="77777777" w:rsidR="00EA7B4F" w:rsidRDefault="00EA7B4F" w:rsidP="00A92808">
      <w:pPr>
        <w:jc w:val="right"/>
        <w:rPr>
          <w:sz w:val="24"/>
          <w:szCs w:val="24"/>
        </w:rPr>
      </w:pPr>
    </w:p>
    <w:p w14:paraId="100BAA06" w14:textId="00E33C9B" w:rsidR="00A92808" w:rsidRPr="00A92808" w:rsidRDefault="00A92808" w:rsidP="00A92808">
      <w:pPr>
        <w:jc w:val="right"/>
        <w:rPr>
          <w:sz w:val="24"/>
          <w:szCs w:val="24"/>
        </w:rPr>
      </w:pPr>
      <w:r w:rsidRPr="00A92808">
        <w:rPr>
          <w:sz w:val="24"/>
          <w:szCs w:val="24"/>
        </w:rPr>
        <w:lastRenderedPageBreak/>
        <w:t>1. melléklet</w:t>
      </w:r>
    </w:p>
    <w:p w14:paraId="2A866D57" w14:textId="77777777" w:rsidR="00A92808" w:rsidRPr="00A92808" w:rsidRDefault="00A92808" w:rsidP="00A92808">
      <w:pPr>
        <w:jc w:val="right"/>
        <w:rPr>
          <w:sz w:val="24"/>
          <w:szCs w:val="24"/>
        </w:rPr>
      </w:pPr>
    </w:p>
    <w:p w14:paraId="021D6F30" w14:textId="77777777" w:rsidR="00A92808" w:rsidRPr="00A92808" w:rsidRDefault="00A92808" w:rsidP="00A92808">
      <w:pPr>
        <w:jc w:val="right"/>
        <w:rPr>
          <w:sz w:val="24"/>
          <w:szCs w:val="24"/>
        </w:rPr>
      </w:pPr>
    </w:p>
    <w:p w14:paraId="3E3F29FA" w14:textId="7311AEB5" w:rsidR="00A92808" w:rsidRPr="00A92808" w:rsidRDefault="00177B64" w:rsidP="00A92808">
      <w:pPr>
        <w:jc w:val="center"/>
        <w:rPr>
          <w:b/>
          <w:sz w:val="24"/>
          <w:szCs w:val="24"/>
        </w:rPr>
      </w:pPr>
      <w:r>
        <w:rPr>
          <w:b/>
          <w:sz w:val="24"/>
          <w:szCs w:val="24"/>
        </w:rPr>
        <w:t>Harci Kincsesláda</w:t>
      </w:r>
      <w:r w:rsidR="00A92808" w:rsidRPr="00A92808">
        <w:rPr>
          <w:b/>
          <w:sz w:val="24"/>
          <w:szCs w:val="24"/>
        </w:rPr>
        <w:t xml:space="preserve"> Óvoda és Mini Bölcsőde</w:t>
      </w:r>
      <w:r w:rsidR="00E50047">
        <w:rPr>
          <w:b/>
          <w:sz w:val="24"/>
          <w:szCs w:val="24"/>
        </w:rPr>
        <w:t xml:space="preserve"> bölcsődéjében a</w:t>
      </w:r>
    </w:p>
    <w:p w14:paraId="183A35BD" w14:textId="77777777" w:rsidR="00A92808" w:rsidRPr="00A92808" w:rsidRDefault="00A92808" w:rsidP="00A92808">
      <w:pPr>
        <w:jc w:val="center"/>
        <w:rPr>
          <w:b/>
          <w:sz w:val="24"/>
          <w:szCs w:val="24"/>
        </w:rPr>
      </w:pPr>
      <w:r w:rsidRPr="00A92808">
        <w:rPr>
          <w:b/>
          <w:sz w:val="24"/>
          <w:szCs w:val="24"/>
        </w:rPr>
        <w:t xml:space="preserve"> gyermekétkeztetés intézményi térítési díjai</w:t>
      </w:r>
    </w:p>
    <w:p w14:paraId="0C2C5CF2" w14:textId="77777777" w:rsidR="00A92808" w:rsidRPr="00A92808" w:rsidRDefault="00A92808" w:rsidP="00A92808">
      <w:pPr>
        <w:jc w:val="center"/>
        <w:rPr>
          <w:b/>
          <w:sz w:val="24"/>
          <w:szCs w:val="24"/>
        </w:rPr>
      </w:pPr>
    </w:p>
    <w:p w14:paraId="1CF655C1" w14:textId="77777777" w:rsidR="00A92808" w:rsidRPr="00A92808" w:rsidRDefault="00A92808" w:rsidP="00A92808">
      <w:pPr>
        <w:jc w:val="both"/>
        <w:rPr>
          <w:b/>
          <w:sz w:val="24"/>
          <w:szCs w:val="24"/>
        </w:rPr>
      </w:pPr>
    </w:p>
    <w:p w14:paraId="02E36ADE" w14:textId="63DD0B99" w:rsidR="00177B64" w:rsidRPr="00E50047" w:rsidRDefault="00A92808" w:rsidP="00A92808">
      <w:pPr>
        <w:jc w:val="both"/>
        <w:rPr>
          <w:bCs/>
          <w:sz w:val="24"/>
          <w:szCs w:val="24"/>
        </w:rPr>
      </w:pPr>
      <w:r w:rsidRPr="00E50047">
        <w:rPr>
          <w:bCs/>
          <w:sz w:val="24"/>
          <w:szCs w:val="24"/>
        </w:rPr>
        <w:t>Reggeli</w:t>
      </w:r>
      <w:r w:rsidR="00177B64" w:rsidRPr="00E50047">
        <w:rPr>
          <w:bCs/>
          <w:sz w:val="24"/>
          <w:szCs w:val="24"/>
        </w:rPr>
        <w:t xml:space="preserve"> és tízórai: bruttó 60 Ft</w:t>
      </w:r>
      <w:r w:rsidR="00E50047" w:rsidRPr="00E50047">
        <w:rPr>
          <w:bCs/>
          <w:sz w:val="24"/>
          <w:szCs w:val="24"/>
        </w:rPr>
        <w:t>/adag</w:t>
      </w:r>
    </w:p>
    <w:p w14:paraId="27CE47A7" w14:textId="15FF6726" w:rsidR="00A92808" w:rsidRPr="00E50047" w:rsidRDefault="00A92808" w:rsidP="00A92808">
      <w:pPr>
        <w:jc w:val="both"/>
        <w:rPr>
          <w:bCs/>
          <w:sz w:val="24"/>
          <w:szCs w:val="24"/>
        </w:rPr>
      </w:pPr>
      <w:r w:rsidRPr="00E50047">
        <w:rPr>
          <w:bCs/>
          <w:sz w:val="24"/>
          <w:szCs w:val="24"/>
        </w:rPr>
        <w:t>Ebéd:</w:t>
      </w:r>
      <w:r w:rsidR="00177B64" w:rsidRPr="00E50047">
        <w:rPr>
          <w:bCs/>
          <w:sz w:val="24"/>
          <w:szCs w:val="24"/>
        </w:rPr>
        <w:t xml:space="preserve"> </w:t>
      </w:r>
      <w:r w:rsidR="00E50047" w:rsidRPr="00E50047">
        <w:rPr>
          <w:bCs/>
          <w:sz w:val="24"/>
          <w:szCs w:val="24"/>
        </w:rPr>
        <w:t xml:space="preserve">bruttó </w:t>
      </w:r>
      <w:r w:rsidR="00177B64" w:rsidRPr="00E50047">
        <w:rPr>
          <w:bCs/>
          <w:sz w:val="24"/>
          <w:szCs w:val="24"/>
        </w:rPr>
        <w:t>672,- Ft</w:t>
      </w:r>
      <w:r w:rsidR="00E50047" w:rsidRPr="00E50047">
        <w:rPr>
          <w:bCs/>
          <w:sz w:val="24"/>
          <w:szCs w:val="24"/>
        </w:rPr>
        <w:t>/adag</w:t>
      </w:r>
    </w:p>
    <w:p w14:paraId="2F9F922F" w14:textId="0224E51D" w:rsidR="00A92808" w:rsidRPr="00E50047" w:rsidRDefault="00A92808" w:rsidP="00A92808">
      <w:pPr>
        <w:jc w:val="both"/>
        <w:rPr>
          <w:bCs/>
          <w:sz w:val="24"/>
          <w:szCs w:val="24"/>
        </w:rPr>
      </w:pPr>
      <w:r w:rsidRPr="00E50047">
        <w:rPr>
          <w:bCs/>
          <w:sz w:val="24"/>
          <w:szCs w:val="24"/>
        </w:rPr>
        <w:t>Uzsonna:</w:t>
      </w:r>
      <w:r w:rsidR="00177B64" w:rsidRPr="00E50047">
        <w:rPr>
          <w:bCs/>
          <w:sz w:val="24"/>
          <w:szCs w:val="24"/>
        </w:rPr>
        <w:t xml:space="preserve"> </w:t>
      </w:r>
      <w:r w:rsidR="00E50047" w:rsidRPr="00E50047">
        <w:rPr>
          <w:bCs/>
          <w:sz w:val="24"/>
          <w:szCs w:val="24"/>
        </w:rPr>
        <w:t xml:space="preserve">bruttó </w:t>
      </w:r>
      <w:r w:rsidR="00177B64" w:rsidRPr="00E50047">
        <w:rPr>
          <w:bCs/>
          <w:sz w:val="24"/>
          <w:szCs w:val="24"/>
        </w:rPr>
        <w:t>50,- Ft</w:t>
      </w:r>
      <w:r w:rsidR="00E50047" w:rsidRPr="00E50047">
        <w:rPr>
          <w:bCs/>
          <w:sz w:val="24"/>
          <w:szCs w:val="24"/>
        </w:rPr>
        <w:t>/adag</w:t>
      </w:r>
    </w:p>
    <w:p w14:paraId="19457CA0" w14:textId="77777777" w:rsidR="00A92808" w:rsidRPr="00A92808" w:rsidRDefault="00A92808" w:rsidP="00A92808">
      <w:pPr>
        <w:jc w:val="both"/>
        <w:rPr>
          <w:sz w:val="24"/>
          <w:szCs w:val="24"/>
        </w:rPr>
      </w:pPr>
    </w:p>
    <w:p w14:paraId="1B5919B4" w14:textId="77777777" w:rsidR="00A92808" w:rsidRPr="003A2362" w:rsidRDefault="00A92808" w:rsidP="00A92808">
      <w:pPr>
        <w:overflowPunct/>
        <w:autoSpaceDE/>
        <w:ind w:left="-284"/>
        <w:jc w:val="both"/>
        <w:textAlignment w:val="auto"/>
        <w:rPr>
          <w:sz w:val="24"/>
          <w:szCs w:val="22"/>
        </w:rPr>
      </w:pPr>
    </w:p>
    <w:sectPr w:rsidR="00A92808" w:rsidRPr="003A2362" w:rsidSect="008F4EFC">
      <w:footerReference w:type="even" r:id="rId12"/>
      <w:footerReference w:type="default" r:id="rId13"/>
      <w:pgSz w:w="11906" w:h="16838"/>
      <w:pgMar w:top="993" w:right="1701" w:bottom="993" w:left="1418" w:header="708" w:footer="1021" w:gutter="0"/>
      <w:pgNumType w:start="1"/>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1BD9" w14:textId="77777777" w:rsidR="00D43645" w:rsidRDefault="00D43645">
      <w:r>
        <w:separator/>
      </w:r>
    </w:p>
  </w:endnote>
  <w:endnote w:type="continuationSeparator" w:id="0">
    <w:p w14:paraId="739071BA" w14:textId="77777777" w:rsidR="00D43645" w:rsidRDefault="00D4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F176" w14:textId="46E21D55" w:rsidR="002E20EA" w:rsidRDefault="002E20EA">
    <w:pPr>
      <w:pStyle w:val="llb"/>
      <w:ind w:right="360" w:firstLine="360"/>
      <w:jc w:val="right"/>
    </w:pPr>
    <w:r>
      <w:rPr>
        <w:sz w:val="24"/>
        <w:szCs w:val="24"/>
      </w:rPr>
      <w:fldChar w:fldCharType="begin"/>
    </w:r>
    <w:r>
      <w:rPr>
        <w:sz w:val="24"/>
        <w:szCs w:val="24"/>
      </w:rPr>
      <w:instrText xml:space="preserve"> PAGE </w:instrText>
    </w:r>
    <w:r>
      <w:rPr>
        <w:sz w:val="24"/>
        <w:szCs w:val="24"/>
      </w:rPr>
      <w:fldChar w:fldCharType="separate"/>
    </w:r>
    <w:r w:rsidR="00027C73">
      <w:rPr>
        <w:noProof/>
        <w:sz w:val="24"/>
        <w:szCs w:val="24"/>
      </w:rPr>
      <w:t>2</w:t>
    </w:r>
    <w:r>
      <w:rPr>
        <w:sz w:val="24"/>
        <w:szCs w:val="24"/>
      </w:rPr>
      <w:fldChar w:fldCharType="end"/>
    </w:r>
    <w:r>
      <w:rPr>
        <w:sz w:val="24"/>
        <w:szCs w:val="24"/>
      </w:rPr>
      <w:t xml:space="preserve">.oldal, összesen: </w:t>
    </w:r>
    <w:r>
      <w:rPr>
        <w:sz w:val="24"/>
        <w:szCs w:val="24"/>
      </w:rPr>
      <w:fldChar w:fldCharType="begin"/>
    </w:r>
    <w:r>
      <w:rPr>
        <w:sz w:val="24"/>
        <w:szCs w:val="24"/>
      </w:rPr>
      <w:instrText xml:space="preserve"> NUMPAGES \*Arabic </w:instrText>
    </w:r>
    <w:r>
      <w:rPr>
        <w:sz w:val="24"/>
        <w:szCs w:val="24"/>
      </w:rPr>
      <w:fldChar w:fldCharType="separate"/>
    </w:r>
    <w:r w:rsidR="00027C73">
      <w:rPr>
        <w:noProof/>
        <w:sz w:val="24"/>
        <w:szCs w:val="24"/>
      </w:rPr>
      <w:t>2</w:t>
    </w:r>
    <w:r>
      <w:rPr>
        <w:sz w:val="24"/>
        <w:szCs w:val="24"/>
      </w:rPr>
      <w:fldChar w:fldCharType="end"/>
    </w:r>
    <w:r w:rsidR="00E50047">
      <w:rPr>
        <w:noProof/>
      </w:rPr>
      <mc:AlternateContent>
        <mc:Choice Requires="wps">
          <w:drawing>
            <wp:anchor distT="0" distB="0" distL="114300" distR="114300" simplePos="0" relativeHeight="251657728" behindDoc="0" locked="0" layoutInCell="1" allowOverlap="1" wp14:anchorId="75113830" wp14:editId="5C01A9F6">
              <wp:simplePos x="0" y="0"/>
              <wp:positionH relativeFrom="column">
                <wp:posOffset>0</wp:posOffset>
              </wp:positionH>
              <wp:positionV relativeFrom="paragraph">
                <wp:posOffset>635</wp:posOffset>
              </wp:positionV>
              <wp:extent cx="316230" cy="19685"/>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96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62757" id="Rectangle 1" o:spid="_x0000_s1026" style="position:absolute;margin-left:0;margin-top:.05pt;width:24.9pt;height: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" strokeweight=".26mm">
              <v:stroke endcap="square"/>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29C3" w14:textId="77777777" w:rsidR="002E20EA" w:rsidRDefault="002E20EA">
    <w:pPr>
      <w:pStyle w:val="llb"/>
      <w:ind w:right="360" w:firstLine="360"/>
      <w:jc w:val="right"/>
    </w:pPr>
    <w:r>
      <w:rPr>
        <w:sz w:val="24"/>
        <w:szCs w:val="24"/>
      </w:rPr>
      <w:fldChar w:fldCharType="begin"/>
    </w:r>
    <w:r>
      <w:rPr>
        <w:sz w:val="24"/>
        <w:szCs w:val="24"/>
      </w:rPr>
      <w:instrText xml:space="preserve"> PAGE </w:instrText>
    </w:r>
    <w:r>
      <w:rPr>
        <w:sz w:val="24"/>
        <w:szCs w:val="24"/>
      </w:rPr>
      <w:fldChar w:fldCharType="separate"/>
    </w:r>
    <w:r w:rsidR="00027C73">
      <w:rPr>
        <w:noProof/>
        <w:sz w:val="24"/>
        <w:szCs w:val="24"/>
      </w:rPr>
      <w:t>1</w:t>
    </w:r>
    <w:r>
      <w:rPr>
        <w:sz w:val="24"/>
        <w:szCs w:val="24"/>
      </w:rPr>
      <w:fldChar w:fldCharType="end"/>
    </w:r>
    <w:r>
      <w:rPr>
        <w:sz w:val="24"/>
        <w:szCs w:val="24"/>
      </w:rPr>
      <w:t xml:space="preserve">.oldal, összesen: </w:t>
    </w:r>
    <w:r>
      <w:rPr>
        <w:sz w:val="24"/>
        <w:szCs w:val="24"/>
      </w:rPr>
      <w:fldChar w:fldCharType="begin"/>
    </w:r>
    <w:r>
      <w:rPr>
        <w:sz w:val="24"/>
        <w:szCs w:val="24"/>
      </w:rPr>
      <w:instrText xml:space="preserve"> NUMPAGES \*Arabic </w:instrText>
    </w:r>
    <w:r>
      <w:rPr>
        <w:sz w:val="24"/>
        <w:szCs w:val="24"/>
      </w:rPr>
      <w:fldChar w:fldCharType="separate"/>
    </w:r>
    <w:r w:rsidR="00027C73">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1025" w14:textId="77777777" w:rsidR="00D43645" w:rsidRDefault="00D43645">
      <w:r>
        <w:separator/>
      </w:r>
    </w:p>
  </w:footnote>
  <w:footnote w:type="continuationSeparator" w:id="0">
    <w:p w14:paraId="4DF00D83" w14:textId="77777777" w:rsidR="00D43645" w:rsidRDefault="00D4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E22D5"/>
    <w:multiLevelType w:val="hybridMultilevel"/>
    <w:tmpl w:val="E444B16E"/>
    <w:lvl w:ilvl="0" w:tplc="AD4E27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D0F"/>
    <w:multiLevelType w:val="hybridMultilevel"/>
    <w:tmpl w:val="7C10D5C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D694B07"/>
    <w:multiLevelType w:val="hybridMultilevel"/>
    <w:tmpl w:val="00B8CB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D265EA8"/>
    <w:multiLevelType w:val="hybridMultilevel"/>
    <w:tmpl w:val="D0D61F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36"/>
    <w:rsid w:val="00027C73"/>
    <w:rsid w:val="00044E2E"/>
    <w:rsid w:val="00051303"/>
    <w:rsid w:val="000E4417"/>
    <w:rsid w:val="00163152"/>
    <w:rsid w:val="00177B64"/>
    <w:rsid w:val="002D01BF"/>
    <w:rsid w:val="002E20EA"/>
    <w:rsid w:val="002F498D"/>
    <w:rsid w:val="003A2362"/>
    <w:rsid w:val="0043237A"/>
    <w:rsid w:val="00456465"/>
    <w:rsid w:val="00462AA3"/>
    <w:rsid w:val="00474D3A"/>
    <w:rsid w:val="004E57DE"/>
    <w:rsid w:val="00545E1D"/>
    <w:rsid w:val="005A3F67"/>
    <w:rsid w:val="005F7C2D"/>
    <w:rsid w:val="006146FC"/>
    <w:rsid w:val="006813C1"/>
    <w:rsid w:val="006D7D22"/>
    <w:rsid w:val="00727330"/>
    <w:rsid w:val="00762FAD"/>
    <w:rsid w:val="00851B49"/>
    <w:rsid w:val="008E00CF"/>
    <w:rsid w:val="008F4EFC"/>
    <w:rsid w:val="00922071"/>
    <w:rsid w:val="00943F3E"/>
    <w:rsid w:val="00A71BC8"/>
    <w:rsid w:val="00A76B39"/>
    <w:rsid w:val="00A86720"/>
    <w:rsid w:val="00A92808"/>
    <w:rsid w:val="00AE470E"/>
    <w:rsid w:val="00B75287"/>
    <w:rsid w:val="00BA1843"/>
    <w:rsid w:val="00BE3EDB"/>
    <w:rsid w:val="00C463D2"/>
    <w:rsid w:val="00D43645"/>
    <w:rsid w:val="00DD7B8B"/>
    <w:rsid w:val="00E24436"/>
    <w:rsid w:val="00E24673"/>
    <w:rsid w:val="00E50047"/>
    <w:rsid w:val="00EA7B4F"/>
    <w:rsid w:val="00EC3066"/>
    <w:rsid w:val="00F17D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9E8158"/>
  <w15:chartTrackingRefBased/>
  <w15:docId w15:val="{ADE68EB8-C675-42EE-BD77-98A30D6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overflowPunct w:val="0"/>
      <w:autoSpaceDE w:val="0"/>
      <w:textAlignment w:val="baseline"/>
    </w:pPr>
    <w:rPr>
      <w:sz w:val="28"/>
      <w:lang w:eastAsia="ar-SA"/>
    </w:rPr>
  </w:style>
  <w:style w:type="paragraph" w:styleId="Cmsor1">
    <w:name w:val="heading 1"/>
    <w:basedOn w:val="Norml"/>
    <w:next w:val="Norml"/>
    <w:qFormat/>
    <w:pPr>
      <w:keepNext/>
      <w:spacing w:before="240" w:after="60"/>
      <w:outlineLvl w:val="0"/>
    </w:pPr>
    <w:rPr>
      <w:rFonts w:ascii="Cambria" w:hAnsi="Cambria"/>
      <w:b/>
      <w:bCs/>
      <w:kern w:val="1"/>
      <w:sz w:val="32"/>
      <w:szCs w:val="32"/>
    </w:rPr>
  </w:style>
  <w:style w:type="paragraph" w:styleId="Cmsor2">
    <w:name w:val="heading 2"/>
    <w:basedOn w:val="Norml"/>
    <w:next w:val="Norml"/>
    <w:qFormat/>
    <w:pPr>
      <w:keepNext/>
      <w:numPr>
        <w:ilvl w:val="1"/>
        <w:numId w:val="1"/>
      </w:numPr>
      <w:overflowPunct/>
      <w:autoSpaceDE/>
      <w:spacing w:before="180" w:after="120"/>
      <w:jc w:val="center"/>
      <w:textAlignment w:val="auto"/>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kezdsalapbettpusa7">
    <w:name w:val="Bekezdés alapbetűtípusa7"/>
  </w:style>
  <w:style w:type="character" w:customStyle="1" w:styleId="WW8Num2z0">
    <w:name w:val="WW8Num2z0"/>
    <w:rPr>
      <w:rFonts w:hint="default"/>
      <w:bCs w:val="0"/>
      <w:sz w:val="24"/>
      <w:szCs w:val="24"/>
    </w:rPr>
  </w:style>
  <w:style w:type="character" w:customStyle="1" w:styleId="WW8Num2z1">
    <w:name w:val="WW8Num2z1"/>
    <w:rPr>
      <w:color w:val="auto"/>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ekezdsalapbettpusa6">
    <w:name w:val="Bekezdés alapbetűtípusa6"/>
  </w:style>
  <w:style w:type="character" w:customStyle="1" w:styleId="Bekezdsalapbettpusa5">
    <w:name w:val="Bekezdés alapbetűtípusa5"/>
  </w:style>
  <w:style w:type="character" w:customStyle="1" w:styleId="WW8Num5z0">
    <w:name w:val="WW8Num5z0"/>
    <w:rPr>
      <w:sz w:val="24"/>
    </w:rPr>
  </w:style>
  <w:style w:type="character" w:customStyle="1" w:styleId="WW8Num6z0">
    <w:name w:val="WW8Num6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hint="default"/>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color w:val="auto"/>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Bekezdsalapbettpusa4">
    <w:name w:val="Bekezdés alapbetűtípusa4"/>
  </w:style>
  <w:style w:type="character" w:customStyle="1" w:styleId="WW8Num11z0">
    <w:name w:val="WW8Num11z0"/>
    <w:rPr>
      <w:rFonts w:hint="default"/>
      <w:b/>
      <w:color w:val="auto"/>
    </w:rPr>
  </w:style>
  <w:style w:type="character" w:customStyle="1" w:styleId="WW8Num12z0">
    <w:name w:val="WW8Num12z0"/>
  </w:style>
  <w:style w:type="character" w:customStyle="1" w:styleId="Bekezdsalapbettpusa3">
    <w:name w:val="Bekezdés alapbetűtípusa3"/>
  </w:style>
  <w:style w:type="character" w:customStyle="1" w:styleId="Bekezdsalapbettpusa2">
    <w:name w:val="Bekezdés alapbetűtípusa2"/>
  </w:style>
  <w:style w:type="character" w:customStyle="1" w:styleId="WW8NumSt4z0">
    <w:name w:val="WW8NumSt4z0"/>
    <w:rPr>
      <w:rFonts w:ascii="Symbol" w:hAnsi="Symbol" w:cs="Symbol" w:hint="default"/>
    </w:rPr>
  </w:style>
  <w:style w:type="character" w:customStyle="1" w:styleId="Bekezdsalapbettpusa1">
    <w:name w:val="Bekezdés alapbetűtípusa1"/>
  </w:style>
  <w:style w:type="character" w:styleId="Oldalszm">
    <w:name w:val="page number"/>
    <w:basedOn w:val="Bekezdsalapbettpusa1"/>
  </w:style>
  <w:style w:type="character" w:customStyle="1" w:styleId="llbChar">
    <w:name w:val="Élőláb Char"/>
    <w:rPr>
      <w:sz w:val="28"/>
    </w:rPr>
  </w:style>
  <w:style w:type="character" w:customStyle="1" w:styleId="Hiperhivatkozs1">
    <w:name w:val="Hiperhivatkozás1"/>
    <w:rPr>
      <w:color w:val="0000FF"/>
      <w:u w:val="single"/>
    </w:rPr>
  </w:style>
  <w:style w:type="character" w:styleId="Hiperhivatkozs">
    <w:name w:val="Hyperlink"/>
    <w:rPr>
      <w:color w:val="000080"/>
      <w:u w:val="single"/>
    </w:rPr>
  </w:style>
  <w:style w:type="character" w:customStyle="1" w:styleId="Szmozsjelek">
    <w:name w:val="Számozásjelek"/>
  </w:style>
  <w:style w:type="character" w:customStyle="1" w:styleId="WW8Num13z0">
    <w:name w:val="WW8Num13z0"/>
    <w:rPr>
      <w:rFonts w:hint="default"/>
      <w:b/>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0">
    <w:name w:val="WW8Num27z0"/>
    <w:rPr>
      <w:rFonts w:hint="default"/>
      <w:b/>
      <w:color w:val="auto"/>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6z0">
    <w:name w:val="WW8Num26z0"/>
    <w:rPr>
      <w:rFonts w:hint="default"/>
      <w:b/>
      <w:color w:va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0z0">
    <w:name w:val="WW8Num20z0"/>
    <w:rPr>
      <w:rFonts w:hint="default"/>
      <w:b/>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msor1Char">
    <w:name w:val="Címsor 1 Char"/>
    <w:rPr>
      <w:rFonts w:ascii="Cambria" w:eastAsia="Times New Roman" w:hAnsi="Cambria" w:cs="Times New Roman"/>
      <w:b/>
      <w:bCs/>
      <w:kern w:val="1"/>
      <w:sz w:val="32"/>
      <w:szCs w:val="32"/>
    </w:rPr>
  </w:style>
  <w:style w:type="character" w:customStyle="1" w:styleId="ListLabel6">
    <w:name w:val="ListLabel 6"/>
    <w:rPr>
      <w:rFonts w:cs="Times New Roman"/>
      <w:b w:val="0"/>
    </w:rPr>
  </w:style>
  <w:style w:type="character" w:customStyle="1" w:styleId="ListLabel2">
    <w:name w:val="ListLabel 2"/>
    <w:rPr>
      <w:rFonts w:cs="Times New Roman"/>
    </w:rPr>
  </w:style>
  <w:style w:type="character" w:styleId="Kiemels2">
    <w:name w:val="Strong"/>
    <w:uiPriority w:val="22"/>
    <w:qFormat/>
    <w:rPr>
      <w:b/>
      <w:bCs/>
    </w:rPr>
  </w:style>
  <w:style w:type="paragraph" w:customStyle="1" w:styleId="Cmsor">
    <w:name w:val="Címsor"/>
    <w:basedOn w:val="Norml"/>
    <w:next w:val="Szvegtrzs"/>
    <w:pPr>
      <w:keepNext/>
      <w:spacing w:before="240" w:after="120"/>
    </w:pPr>
    <w:rPr>
      <w:rFonts w:ascii="Arial" w:eastAsia="Microsoft YaHei" w:hAnsi="Arial" w:cs="Mangal"/>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rPr>
      <w:lang w:val="x-none"/>
    </w:rPr>
  </w:style>
  <w:style w:type="paragraph" w:styleId="Buborkszveg">
    <w:name w:val="Balloon Text"/>
    <w:basedOn w:val="Norml"/>
    <w:rPr>
      <w:rFonts w:ascii="Tahoma" w:hAnsi="Tahoma" w:cs="Tahoma"/>
      <w:sz w:val="16"/>
      <w:szCs w:val="16"/>
    </w:rPr>
  </w:style>
  <w:style w:type="paragraph" w:styleId="NormlWeb">
    <w:name w:val="Normal (Web)"/>
    <w:basedOn w:val="Norml"/>
    <w:pPr>
      <w:overflowPunct/>
      <w:autoSpaceDE/>
      <w:spacing w:before="100" w:after="100"/>
      <w:textAlignment w:val="auto"/>
    </w:pPr>
    <w:rPr>
      <w:sz w:val="24"/>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NormlWeb1">
    <w:name w:val="Normál (Web)1"/>
    <w:basedOn w:val="Norml"/>
    <w:pPr>
      <w:spacing w:before="100" w:after="100"/>
    </w:pPr>
    <w:rPr>
      <w:sz w:val="24"/>
      <w:szCs w:val="24"/>
    </w:rPr>
  </w:style>
  <w:style w:type="paragraph" w:customStyle="1" w:styleId="msolistparagraphcxspmiddle">
    <w:name w:val="msolistparagraphcxspmiddle"/>
    <w:basedOn w:val="Norml"/>
    <w:pPr>
      <w:spacing w:before="100" w:after="100"/>
    </w:pPr>
    <w:rPr>
      <w:sz w:val="24"/>
      <w:szCs w:val="24"/>
    </w:rPr>
  </w:style>
  <w:style w:type="paragraph" w:customStyle="1" w:styleId="Listaszerbekezds1">
    <w:name w:val="Listaszerű bekezdés1"/>
    <w:basedOn w:val="Norml"/>
    <w:pPr>
      <w:ind w:left="720"/>
    </w:pPr>
  </w:style>
  <w:style w:type="paragraph" w:customStyle="1" w:styleId="Szvegtrzs31">
    <w:name w:val="Szövegtörzs 31"/>
    <w:basedOn w:val="Norml"/>
    <w:pPr>
      <w:spacing w:after="120"/>
    </w:pPr>
    <w:rPr>
      <w:sz w:val="16"/>
      <w:szCs w:val="16"/>
    </w:rPr>
  </w:style>
  <w:style w:type="paragraph" w:styleId="Listaszerbekezds">
    <w:name w:val="List Paragraph"/>
    <w:basedOn w:val="Norml"/>
    <w:uiPriority w:val="34"/>
    <w:qFormat/>
    <w:pPr>
      <w:ind w:left="720"/>
    </w:pPr>
  </w:style>
  <w:style w:type="paragraph" w:customStyle="1" w:styleId="Szvegtrzsbehzssal21">
    <w:name w:val="Szövegtörzs behúzással 21"/>
    <w:basedOn w:val="Norml"/>
    <w:pPr>
      <w:spacing w:after="120" w:line="480" w:lineRule="auto"/>
      <w:ind w:left="283"/>
    </w:pPr>
  </w:style>
  <w:style w:type="paragraph" w:styleId="Szvegtrzs2">
    <w:name w:val="Body Text 2"/>
    <w:basedOn w:val="Norml"/>
    <w:link w:val="Szvegtrzs2Char"/>
    <w:uiPriority w:val="99"/>
    <w:unhideWhenUsed/>
    <w:rsid w:val="00922071"/>
    <w:pPr>
      <w:spacing w:after="120" w:line="480" w:lineRule="auto"/>
    </w:pPr>
  </w:style>
  <w:style w:type="character" w:customStyle="1" w:styleId="Szvegtrzs2Char">
    <w:name w:val="Szövegtörzs 2 Char"/>
    <w:link w:val="Szvegtrzs2"/>
    <w:uiPriority w:val="99"/>
    <w:rsid w:val="00922071"/>
    <w:rPr>
      <w:sz w:val="28"/>
      <w:lang w:eastAsia="ar-SA"/>
    </w:rPr>
  </w:style>
  <w:style w:type="paragraph" w:customStyle="1" w:styleId="Alap">
    <w:name w:val="Alap"/>
    <w:basedOn w:val="Norml"/>
    <w:rsid w:val="00922071"/>
    <w:pPr>
      <w:suppressAutoHyphens w:val="0"/>
      <w:autoSpaceDN w:val="0"/>
      <w:adjustRightInd w:val="0"/>
      <w:jc w:val="both"/>
    </w:pPr>
    <w:rPr>
      <w:sz w:val="24"/>
      <w:lang w:eastAsia="hu-HU"/>
    </w:rPr>
  </w:style>
  <w:style w:type="paragraph" w:customStyle="1" w:styleId="x2h-tartalom">
    <w:name w:val="x2h-tartalom"/>
    <w:basedOn w:val="Norml"/>
    <w:rsid w:val="00A92808"/>
    <w:pPr>
      <w:suppressAutoHyphens w:val="0"/>
      <w:overflowPunct/>
      <w:autoSpaceDE/>
      <w:spacing w:before="100" w:beforeAutospacing="1" w:after="100" w:afterAutospacing="1"/>
      <w:textAlignment w:val="auto"/>
    </w:pPr>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7-31-0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jt.hu/jogszabaly/1997-31-0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njt.hu/onkormanyzati-rendelet/4573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jt.hu/jogszabaly/1997-31-00-00" TargetMode="External"/><Relationship Id="rId4" Type="http://schemas.openxmlformats.org/officeDocument/2006/relationships/webSettings" Target="webSettings.xml"/><Relationship Id="rId9" Type="http://schemas.openxmlformats.org/officeDocument/2006/relationships/hyperlink" Target="https://njt.hu/jogszabaly/1997-31-00-0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2093</Words>
  <Characters>14442</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Előterjesztés</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Győrffi Dezső</dc:creator>
  <cp:keywords/>
  <cp:lastModifiedBy>PC</cp:lastModifiedBy>
  <cp:revision>4</cp:revision>
  <cp:lastPrinted>2018-07-24T12:54:00Z</cp:lastPrinted>
  <dcterms:created xsi:type="dcterms:W3CDTF">2021-07-28T13:38:00Z</dcterms:created>
  <dcterms:modified xsi:type="dcterms:W3CDTF">2021-08-16T07:06:00Z</dcterms:modified>
</cp:coreProperties>
</file>