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19" w:rsidRPr="00ED668A" w:rsidRDefault="00BF2619" w:rsidP="008F04F4">
      <w:pPr>
        <w:spacing w:line="360" w:lineRule="auto"/>
        <w:jc w:val="center"/>
        <w:rPr>
          <w:b/>
        </w:rPr>
      </w:pPr>
      <w:r w:rsidRPr="00ED668A">
        <w:rPr>
          <w:b/>
        </w:rPr>
        <w:t>Előterjesztés</w:t>
      </w:r>
    </w:p>
    <w:p w:rsidR="00BF2619" w:rsidRPr="00ED668A" w:rsidRDefault="00BF2619" w:rsidP="008F04F4">
      <w:pPr>
        <w:spacing w:line="360" w:lineRule="auto"/>
        <w:ind w:left="720"/>
        <w:jc w:val="center"/>
        <w:rPr>
          <w:b/>
        </w:rPr>
      </w:pPr>
      <w:r w:rsidRPr="00ED668A">
        <w:rPr>
          <w:b/>
        </w:rPr>
        <w:t>Harc Község Önkormányzata Képviselő-testület</w:t>
      </w:r>
      <w:r>
        <w:rPr>
          <w:b/>
        </w:rPr>
        <w:t>e</w:t>
      </w:r>
    </w:p>
    <w:p w:rsidR="00BF2619" w:rsidRDefault="00BF2619" w:rsidP="008F04F4">
      <w:pPr>
        <w:spacing w:line="360" w:lineRule="auto"/>
        <w:jc w:val="center"/>
        <w:rPr>
          <w:b/>
        </w:rPr>
      </w:pPr>
      <w:r>
        <w:rPr>
          <w:b/>
        </w:rPr>
        <w:t>2017. április 25-én</w:t>
      </w:r>
      <w:r w:rsidRPr="00ED668A">
        <w:rPr>
          <w:b/>
        </w:rPr>
        <w:t xml:space="preserve"> tartandó ülésére </w:t>
      </w:r>
    </w:p>
    <w:p w:rsidR="00BF2619" w:rsidRDefault="00BF2619" w:rsidP="008F04F4">
      <w:pPr>
        <w:spacing w:line="360" w:lineRule="auto"/>
        <w:jc w:val="center"/>
        <w:rPr>
          <w:b/>
        </w:rPr>
      </w:pPr>
      <w:r>
        <w:rPr>
          <w:b/>
        </w:rPr>
        <w:t>9. napirend</w:t>
      </w:r>
    </w:p>
    <w:p w:rsidR="00BF2619" w:rsidRDefault="00BF2619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b/>
          <w:bCs/>
          <w:lang w:eastAsia="en-US"/>
        </w:rPr>
      </w:pPr>
      <w:r w:rsidRPr="001F68D9">
        <w:rPr>
          <w:b/>
          <w:bCs/>
          <w:lang w:eastAsia="en-US"/>
        </w:rPr>
        <w:t xml:space="preserve">Tárgy: </w:t>
      </w:r>
      <w:r>
        <w:rPr>
          <w:b/>
          <w:bCs/>
          <w:lang w:eastAsia="en-US"/>
        </w:rPr>
        <w:t>Falunk Értékőrző Közhasznú Egyesülete egyedi támogatási kérelme</w:t>
      </w:r>
    </w:p>
    <w:p w:rsidR="00BF2619" w:rsidRDefault="00BF2619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Előadó: </w:t>
      </w:r>
      <w:smartTag w:uri="urn:schemas-microsoft-com:office:smarttags" w:element="PersonName">
        <w:smartTagPr>
          <w:attr w:name="ProductID" w:val="Tóth Gábor"/>
        </w:smartTagPr>
        <w:r>
          <w:rPr>
            <w:b/>
            <w:bCs/>
            <w:lang w:eastAsia="en-US"/>
          </w:rPr>
          <w:t>Tóth Gábor</w:t>
        </w:r>
      </w:smartTag>
      <w:r>
        <w:rPr>
          <w:b/>
          <w:bCs/>
          <w:lang w:eastAsia="en-US"/>
        </w:rPr>
        <w:t xml:space="preserve"> polgármester</w:t>
      </w:r>
    </w:p>
    <w:p w:rsidR="00BF2619" w:rsidRDefault="00BF2619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b/>
          <w:lang w:eastAsia="en-US"/>
        </w:rPr>
      </w:pPr>
      <w:r>
        <w:rPr>
          <w:b/>
          <w:bCs/>
          <w:lang w:eastAsia="en-US"/>
        </w:rPr>
        <w:t xml:space="preserve">Az előterjesztést készítette: Rikker </w:t>
      </w:r>
      <w:smartTag w:uri="urn:schemas-microsoft-com:office:smarttags" w:element="PersonName">
        <w:smartTagPr>
          <w:attr w:name="ProductID" w:val="Anita Márta"/>
        </w:smartTagPr>
        <w:r>
          <w:rPr>
            <w:b/>
            <w:bCs/>
            <w:lang w:eastAsia="en-US"/>
          </w:rPr>
          <w:t>Anita Márta</w:t>
        </w:r>
      </w:smartTag>
      <w:r>
        <w:rPr>
          <w:b/>
          <w:bCs/>
          <w:lang w:eastAsia="en-US"/>
        </w:rPr>
        <w:t xml:space="preserve"> közművelődési referens</w:t>
      </w:r>
    </w:p>
    <w:p w:rsidR="00BF2619" w:rsidRDefault="00BF2619" w:rsidP="00566845">
      <w:pPr>
        <w:spacing w:line="360" w:lineRule="auto"/>
        <w:jc w:val="both"/>
        <w:rPr>
          <w:b/>
        </w:rPr>
      </w:pPr>
    </w:p>
    <w:p w:rsidR="00BF2619" w:rsidRPr="00E84C19" w:rsidRDefault="00BF2619" w:rsidP="00566845">
      <w:pPr>
        <w:spacing w:line="360" w:lineRule="auto"/>
        <w:jc w:val="both"/>
        <w:rPr>
          <w:b/>
        </w:rPr>
      </w:pPr>
      <w:r w:rsidRPr="00E84C19">
        <w:rPr>
          <w:b/>
        </w:rPr>
        <w:t>Tisztelt Képviselő-testület!</w:t>
      </w:r>
    </w:p>
    <w:p w:rsidR="00BF2619" w:rsidRPr="004510DC" w:rsidRDefault="00BF2619" w:rsidP="00566845">
      <w:pPr>
        <w:spacing w:line="360" w:lineRule="auto"/>
        <w:jc w:val="both"/>
      </w:pPr>
    </w:p>
    <w:p w:rsidR="00BF2619" w:rsidRDefault="00BF2619" w:rsidP="00566845">
      <w:pPr>
        <w:spacing w:line="360" w:lineRule="auto"/>
        <w:jc w:val="both"/>
      </w:pPr>
      <w:r>
        <w:t>A Falunk Értékőrző Közhasznú Egyesülete jelezte támogatási kérelmét. Az egyesület bonyolította le az egész települést érintő Leader – Reneszánsz pályázatot, melynek keretében elkészült a Vörösmarty téren a rendezvénytér és több rendezvény, program is megvalósult, valamint a Parlagfűmentesítési pályázatot, melynek keretében fűkaszák és fűnyíró traktor került beszerzésre.</w:t>
      </w:r>
    </w:p>
    <w:p w:rsidR="00BF2619" w:rsidRDefault="00BF2619" w:rsidP="00566845">
      <w:pPr>
        <w:spacing w:line="360" w:lineRule="auto"/>
        <w:jc w:val="both"/>
      </w:pPr>
      <w:r>
        <w:t>Ezen kívül  a Petőfi emlékparkban felállított emlékmű létrehozása kapcsán is költsége merült fel az egyesületnek.</w:t>
      </w:r>
    </w:p>
    <w:p w:rsidR="00BF2619" w:rsidRDefault="00BF2619" w:rsidP="00566845">
      <w:pPr>
        <w:spacing w:line="360" w:lineRule="auto"/>
        <w:jc w:val="both"/>
      </w:pPr>
      <w:r>
        <w:t>A pályázatokkal  és azok fenntartásával, valamint az emlékmű létrehozásával kapcsolatban költség merült fel, mely meghaladja az egyesület anyagi teherbíró képességét, ezért kéri, hogy támogatásként az alábbi összeget biztosítsa az Önkormányzat.</w:t>
      </w:r>
    </w:p>
    <w:p w:rsidR="00BF2619" w:rsidRPr="00E303D0" w:rsidRDefault="00BF2619" w:rsidP="00566845">
      <w:pPr>
        <w:spacing w:line="360" w:lineRule="auto"/>
        <w:jc w:val="both"/>
        <w:rPr>
          <w:u w:val="single"/>
        </w:rPr>
      </w:pPr>
      <w:r w:rsidRPr="00E303D0">
        <w:rPr>
          <w:u w:val="single"/>
        </w:rPr>
        <w:t xml:space="preserve">Parlagfűmentesítés fenntartásával kapcsolatosan felmerült bankköltség: </w:t>
      </w:r>
    </w:p>
    <w:p w:rsidR="00BF2619" w:rsidRDefault="00BF2619" w:rsidP="00566845">
      <w:pPr>
        <w:spacing w:line="360" w:lineRule="auto"/>
        <w:jc w:val="both"/>
      </w:pPr>
      <w:r>
        <w:t>2016. évben: 18.000.- Ft</w:t>
      </w:r>
    </w:p>
    <w:p w:rsidR="00BF2619" w:rsidRDefault="00BF2619" w:rsidP="00566845">
      <w:pPr>
        <w:spacing w:line="360" w:lineRule="auto"/>
        <w:jc w:val="both"/>
      </w:pPr>
      <w:r>
        <w:t>2017. I. negyedév: 4.500.- Ft                                   Összesen: 22.500.- Ft</w:t>
      </w:r>
    </w:p>
    <w:p w:rsidR="00BF2619" w:rsidRDefault="00BF2619" w:rsidP="00566845">
      <w:pPr>
        <w:pBdr>
          <w:bottom w:val="single" w:sz="6" w:space="1" w:color="auto"/>
        </w:pBdr>
        <w:spacing w:line="360" w:lineRule="auto"/>
        <w:jc w:val="both"/>
      </w:pPr>
      <w:r w:rsidRPr="000D0523">
        <w:rPr>
          <w:u w:val="single"/>
        </w:rPr>
        <w:t>Emlékmű felállítása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106.561.- Ft</w:t>
      </w:r>
    </w:p>
    <w:p w:rsidR="00BF2619" w:rsidRDefault="00BF2619" w:rsidP="00566845">
      <w:pPr>
        <w:spacing w:line="360" w:lineRule="auto"/>
        <w:jc w:val="both"/>
      </w:pPr>
      <w:r>
        <w:t xml:space="preserve">                                                                                                129.061.- Ft</w:t>
      </w:r>
    </w:p>
    <w:p w:rsidR="00BF2619" w:rsidRDefault="00BF2619" w:rsidP="00566845">
      <w:pPr>
        <w:spacing w:line="360" w:lineRule="auto"/>
        <w:jc w:val="both"/>
      </w:pPr>
    </w:p>
    <w:p w:rsidR="00BF2619" w:rsidRDefault="00BF2619" w:rsidP="00566845">
      <w:pPr>
        <w:spacing w:line="360" w:lineRule="auto"/>
        <w:jc w:val="both"/>
      </w:pPr>
      <w:r>
        <w:t>Kérem a Képviselő-testületet, hogy vissza nem térítendő támogatásként ítélje meg a Falunk Értékőrző Közhasznú Egyesülete  részére 129.061.- Ft támogatást.</w:t>
      </w:r>
    </w:p>
    <w:p w:rsidR="00BF2619" w:rsidRDefault="00BF2619" w:rsidP="00566845">
      <w:pPr>
        <w:spacing w:line="360" w:lineRule="auto"/>
        <w:jc w:val="both"/>
      </w:pPr>
    </w:p>
    <w:p w:rsidR="00BF2619" w:rsidRDefault="00BF2619" w:rsidP="00566845">
      <w:pPr>
        <w:spacing w:line="360" w:lineRule="auto"/>
        <w:jc w:val="both"/>
      </w:pPr>
      <w:r>
        <w:t>Harc, 2017. április 20.</w:t>
      </w:r>
    </w:p>
    <w:p w:rsidR="00BF2619" w:rsidRDefault="00BF2619" w:rsidP="00566845">
      <w:pPr>
        <w:spacing w:line="360" w:lineRule="auto"/>
        <w:jc w:val="both"/>
      </w:pPr>
    </w:p>
    <w:p w:rsidR="00BF2619" w:rsidRDefault="00BF2619" w:rsidP="00566845">
      <w:pPr>
        <w:spacing w:line="360" w:lineRule="auto"/>
        <w:jc w:val="both"/>
      </w:pPr>
    </w:p>
    <w:p w:rsidR="00BF2619" w:rsidRDefault="00BF2619" w:rsidP="00566845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ersonName">
        <w:smartTagPr>
          <w:attr w:name="ProductID" w:val="Tóth Gábor"/>
        </w:smartTagPr>
        <w:r>
          <w:t>Tóth Gábor</w:t>
        </w:r>
      </w:smartTag>
      <w:r>
        <w:t xml:space="preserve"> sk.</w:t>
      </w:r>
    </w:p>
    <w:p w:rsidR="00BF2619" w:rsidRPr="00625558" w:rsidRDefault="00BF2619" w:rsidP="00566845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polgármester</w:t>
      </w:r>
    </w:p>
    <w:sectPr w:rsidR="00BF2619" w:rsidRPr="00625558" w:rsidSect="00A5554B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ont369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1CD9"/>
    <w:multiLevelType w:val="hybridMultilevel"/>
    <w:tmpl w:val="B0AA168C"/>
    <w:lvl w:ilvl="0" w:tplc="8C3A05CC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2BA4"/>
    <w:multiLevelType w:val="multilevel"/>
    <w:tmpl w:val="7C28897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/>
        <w:i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">
    <w:nsid w:val="396C161D"/>
    <w:multiLevelType w:val="hybridMultilevel"/>
    <w:tmpl w:val="3432BF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2650A79"/>
    <w:multiLevelType w:val="hybridMultilevel"/>
    <w:tmpl w:val="D360CB0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B1010C"/>
    <w:multiLevelType w:val="hybridMultilevel"/>
    <w:tmpl w:val="E3EC63BE"/>
    <w:lvl w:ilvl="0" w:tplc="841C9D02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21B7F"/>
    <w:multiLevelType w:val="hybridMultilevel"/>
    <w:tmpl w:val="4C02564A"/>
    <w:lvl w:ilvl="0" w:tplc="EFDECAB6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4F4"/>
    <w:rsid w:val="00043502"/>
    <w:rsid w:val="00047FA6"/>
    <w:rsid w:val="000876BD"/>
    <w:rsid w:val="000A2CAC"/>
    <w:rsid w:val="000D0523"/>
    <w:rsid w:val="001016A5"/>
    <w:rsid w:val="001F68D9"/>
    <w:rsid w:val="00203074"/>
    <w:rsid w:val="00212C8F"/>
    <w:rsid w:val="002358ED"/>
    <w:rsid w:val="00345677"/>
    <w:rsid w:val="003E5156"/>
    <w:rsid w:val="003F67A7"/>
    <w:rsid w:val="00405DDE"/>
    <w:rsid w:val="004108D3"/>
    <w:rsid w:val="004510DC"/>
    <w:rsid w:val="00497270"/>
    <w:rsid w:val="00566845"/>
    <w:rsid w:val="00576CEE"/>
    <w:rsid w:val="005872A0"/>
    <w:rsid w:val="005C4D04"/>
    <w:rsid w:val="005D246B"/>
    <w:rsid w:val="00625558"/>
    <w:rsid w:val="00675F69"/>
    <w:rsid w:val="007270D2"/>
    <w:rsid w:val="00774BBA"/>
    <w:rsid w:val="00842D45"/>
    <w:rsid w:val="00877F55"/>
    <w:rsid w:val="008952F7"/>
    <w:rsid w:val="008B58B9"/>
    <w:rsid w:val="008F04F4"/>
    <w:rsid w:val="009C3B5E"/>
    <w:rsid w:val="009E2478"/>
    <w:rsid w:val="009F42E6"/>
    <w:rsid w:val="00A52A32"/>
    <w:rsid w:val="00A5554B"/>
    <w:rsid w:val="00A77630"/>
    <w:rsid w:val="00B039C8"/>
    <w:rsid w:val="00B45D3A"/>
    <w:rsid w:val="00B53F87"/>
    <w:rsid w:val="00B96F76"/>
    <w:rsid w:val="00BC655C"/>
    <w:rsid w:val="00BD0A9B"/>
    <w:rsid w:val="00BD1A34"/>
    <w:rsid w:val="00BF2619"/>
    <w:rsid w:val="00C83A84"/>
    <w:rsid w:val="00D14B86"/>
    <w:rsid w:val="00D24D3B"/>
    <w:rsid w:val="00D3057C"/>
    <w:rsid w:val="00D7222E"/>
    <w:rsid w:val="00E26C0C"/>
    <w:rsid w:val="00E303D0"/>
    <w:rsid w:val="00E66062"/>
    <w:rsid w:val="00E84C19"/>
    <w:rsid w:val="00E92037"/>
    <w:rsid w:val="00ED668A"/>
    <w:rsid w:val="00F16CA6"/>
    <w:rsid w:val="00F951B1"/>
    <w:rsid w:val="00FC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6845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56684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566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6845"/>
    <w:rPr>
      <w:rFonts w:ascii="Tahoma" w:hAnsi="Tahoma" w:cs="Tahoma"/>
      <w:sz w:val="16"/>
      <w:szCs w:val="16"/>
      <w:lang w:eastAsia="hu-HU"/>
    </w:rPr>
  </w:style>
  <w:style w:type="paragraph" w:customStyle="1" w:styleId="Tblzattartalom">
    <w:name w:val="Táblázattartalom"/>
    <w:basedOn w:val="Normal"/>
    <w:uiPriority w:val="99"/>
    <w:rsid w:val="00A5554B"/>
    <w:pPr>
      <w:suppressAutoHyphens/>
      <w:spacing w:after="200" w:line="276" w:lineRule="auto"/>
    </w:pPr>
    <w:rPr>
      <w:rFonts w:ascii="Calibri" w:eastAsia="Calibri" w:hAnsi="Calibri" w:cs="font369"/>
      <w:kern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1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22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22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22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22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22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22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22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22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22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22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22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22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22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22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22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22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22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22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22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22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22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22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22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22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22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22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22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22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22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203</Words>
  <Characters>1406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2017-04-20T09:38:00Z</dcterms:created>
  <dcterms:modified xsi:type="dcterms:W3CDTF">2017-04-21T07:06:00Z</dcterms:modified>
</cp:coreProperties>
</file>