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09" w:rsidRPr="00A075A2" w:rsidRDefault="00063309" w:rsidP="00063309">
      <w:pPr>
        <w:spacing w:after="12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A075A2">
        <w:rPr>
          <w:rFonts w:ascii="Times New Roman" w:hAnsi="Times New Roman"/>
          <w:b/>
          <w:sz w:val="24"/>
          <w:szCs w:val="24"/>
          <w:u w:val="single"/>
        </w:rPr>
        <w:t xml:space="preserve">Előterjesztés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Harc </w:t>
      </w:r>
      <w:r w:rsidR="0023485F">
        <w:rPr>
          <w:rFonts w:ascii="Times New Roman" w:hAnsi="Times New Roman"/>
          <w:b/>
          <w:sz w:val="24"/>
          <w:szCs w:val="24"/>
          <w:u w:val="single"/>
        </w:rPr>
        <w:t>K</w:t>
      </w:r>
      <w:r w:rsidRPr="00A075A2">
        <w:rPr>
          <w:rFonts w:ascii="Times New Roman" w:hAnsi="Times New Roman"/>
          <w:b/>
          <w:sz w:val="24"/>
          <w:szCs w:val="24"/>
          <w:u w:val="single"/>
        </w:rPr>
        <w:t xml:space="preserve">özségi Önkormányzat Képviselő-testülete </w:t>
      </w:r>
    </w:p>
    <w:p w:rsidR="00063309" w:rsidRDefault="00063309" w:rsidP="00063309">
      <w:pPr>
        <w:spacing w:after="12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A075A2">
        <w:rPr>
          <w:rFonts w:ascii="Times New Roman" w:hAnsi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A075A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A3694D">
        <w:rPr>
          <w:rFonts w:ascii="Times New Roman" w:hAnsi="Times New Roman"/>
          <w:b/>
          <w:sz w:val="24"/>
          <w:szCs w:val="24"/>
          <w:u w:val="single"/>
        </w:rPr>
        <w:t>május 31-én</w:t>
      </w:r>
      <w:r w:rsidRPr="00A075A2">
        <w:rPr>
          <w:rFonts w:ascii="Times New Roman" w:hAnsi="Times New Roman"/>
          <w:b/>
          <w:sz w:val="24"/>
          <w:szCs w:val="24"/>
          <w:u w:val="single"/>
        </w:rPr>
        <w:t xml:space="preserve"> tartandó ülésére</w:t>
      </w:r>
    </w:p>
    <w:p w:rsidR="00A3694D" w:rsidRPr="00A3694D" w:rsidRDefault="00A3694D" w:rsidP="00063309">
      <w:pPr>
        <w:spacing w:after="120" w:line="36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A3694D">
        <w:rPr>
          <w:rFonts w:ascii="Times New Roman" w:hAnsi="Times New Roman"/>
          <w:i/>
          <w:sz w:val="24"/>
          <w:szCs w:val="24"/>
        </w:rPr>
        <w:t>3. számú napirend</w:t>
      </w:r>
    </w:p>
    <w:p w:rsidR="00063309" w:rsidRPr="00A075A2" w:rsidRDefault="00063309" w:rsidP="0006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075A2">
        <w:rPr>
          <w:rFonts w:ascii="Times New Roman" w:hAnsi="Times New Roman"/>
          <w:b/>
          <w:bCs/>
          <w:sz w:val="24"/>
          <w:szCs w:val="24"/>
        </w:rPr>
        <w:t xml:space="preserve">Tárgy: </w:t>
      </w:r>
      <w:r>
        <w:rPr>
          <w:rFonts w:ascii="Times New Roman" w:hAnsi="Times New Roman"/>
          <w:b/>
          <w:bCs/>
          <w:sz w:val="24"/>
          <w:szCs w:val="24"/>
        </w:rPr>
        <w:t>A közterületek használatának szabályairól</w:t>
      </w:r>
      <w:r w:rsidR="00A3694D">
        <w:rPr>
          <w:rFonts w:ascii="Times New Roman" w:hAnsi="Times New Roman"/>
          <w:b/>
          <w:bCs/>
          <w:sz w:val="24"/>
          <w:szCs w:val="24"/>
        </w:rPr>
        <w:t xml:space="preserve"> szóló </w:t>
      </w:r>
      <w:r w:rsidR="00A3694D" w:rsidRPr="00A3694D">
        <w:rPr>
          <w:rFonts w:ascii="Times New Roman" w:hAnsi="Times New Roman"/>
          <w:b/>
          <w:bCs/>
          <w:sz w:val="24"/>
          <w:szCs w:val="24"/>
        </w:rPr>
        <w:t>3/2013.(IV.22.) számú önko</w:t>
      </w:r>
      <w:r w:rsidR="00A3694D" w:rsidRPr="00A3694D">
        <w:rPr>
          <w:rFonts w:ascii="Times New Roman" w:hAnsi="Times New Roman"/>
          <w:b/>
          <w:bCs/>
          <w:sz w:val="24"/>
          <w:szCs w:val="24"/>
        </w:rPr>
        <w:t>r</w:t>
      </w:r>
      <w:r w:rsidR="00A3694D" w:rsidRPr="00A3694D">
        <w:rPr>
          <w:rFonts w:ascii="Times New Roman" w:hAnsi="Times New Roman"/>
          <w:b/>
          <w:bCs/>
          <w:sz w:val="24"/>
          <w:szCs w:val="24"/>
        </w:rPr>
        <w:t>mányza</w:t>
      </w:r>
      <w:r w:rsidR="00A3694D">
        <w:rPr>
          <w:rFonts w:ascii="Times New Roman" w:hAnsi="Times New Roman"/>
          <w:b/>
          <w:bCs/>
          <w:sz w:val="24"/>
          <w:szCs w:val="24"/>
        </w:rPr>
        <w:t>ti rendelet módosítása</w:t>
      </w:r>
      <w:r w:rsidR="00A3694D" w:rsidRPr="00A369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63309" w:rsidRPr="00A075A2" w:rsidRDefault="00063309" w:rsidP="0006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075A2">
        <w:rPr>
          <w:rFonts w:ascii="Times New Roman" w:hAnsi="Times New Roman"/>
          <w:b/>
          <w:sz w:val="24"/>
          <w:szCs w:val="24"/>
        </w:rPr>
        <w:t xml:space="preserve">Előterjesztő és előadó: </w:t>
      </w:r>
      <w:r w:rsidR="00A3694D">
        <w:rPr>
          <w:rFonts w:ascii="Times New Roman" w:hAnsi="Times New Roman"/>
          <w:b/>
          <w:sz w:val="24"/>
          <w:szCs w:val="24"/>
        </w:rPr>
        <w:t>Balogh Györgyi aljegyző</w:t>
      </w:r>
    </w:p>
    <w:p w:rsidR="00063309" w:rsidRPr="00A075A2" w:rsidRDefault="00063309" w:rsidP="0006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075A2">
        <w:rPr>
          <w:rFonts w:ascii="Times New Roman" w:hAnsi="Times New Roman"/>
          <w:b/>
          <w:sz w:val="24"/>
          <w:szCs w:val="24"/>
        </w:rPr>
        <w:t xml:space="preserve">Az előterjesztést készítette: </w:t>
      </w:r>
      <w:r w:rsidR="00A3694D">
        <w:rPr>
          <w:rFonts w:ascii="Times New Roman" w:hAnsi="Times New Roman"/>
          <w:b/>
          <w:sz w:val="24"/>
          <w:szCs w:val="24"/>
        </w:rPr>
        <w:t xml:space="preserve">Balogh Györgyi aljegyző </w:t>
      </w:r>
    </w:p>
    <w:p w:rsidR="00063309" w:rsidRDefault="00063309" w:rsidP="0006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1934" w:rsidRPr="00D836B8" w:rsidRDefault="00251934" w:rsidP="0006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3309" w:rsidRPr="00D836B8" w:rsidRDefault="00063309" w:rsidP="0006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836B8">
        <w:rPr>
          <w:rFonts w:ascii="Times New Roman" w:hAnsi="Times New Roman"/>
          <w:b/>
          <w:bCs/>
          <w:iCs/>
          <w:sz w:val="24"/>
          <w:szCs w:val="24"/>
        </w:rPr>
        <w:t>Tisztelt Képviselő-testület!</w:t>
      </w:r>
    </w:p>
    <w:p w:rsidR="00063309" w:rsidRPr="00D836B8" w:rsidRDefault="00063309" w:rsidP="0006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63309" w:rsidRDefault="00063309" w:rsidP="00A3694D">
      <w:pPr>
        <w:pStyle w:val="Szvegtrzs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Harc</w:t>
      </w:r>
      <w:r w:rsidRPr="00F50ED3">
        <w:rPr>
          <w:sz w:val="24"/>
          <w:szCs w:val="24"/>
        </w:rPr>
        <w:t xml:space="preserve"> Község</w:t>
      </w:r>
      <w:r>
        <w:rPr>
          <w:sz w:val="24"/>
          <w:szCs w:val="24"/>
        </w:rPr>
        <w:t>i Önkormányzat</w:t>
      </w:r>
      <w:r w:rsidRPr="00F50ED3">
        <w:rPr>
          <w:sz w:val="24"/>
          <w:szCs w:val="24"/>
        </w:rPr>
        <w:t xml:space="preserve"> Képviselő-testülete az </w:t>
      </w:r>
      <w:r>
        <w:rPr>
          <w:sz w:val="24"/>
          <w:szCs w:val="24"/>
        </w:rPr>
        <w:t>Alaptörvény „Helyi önkormányzatok” c. fejezete XXXII. cikkének</w:t>
      </w:r>
      <w:r w:rsidRPr="00F50ED3">
        <w:rPr>
          <w:sz w:val="24"/>
          <w:szCs w:val="24"/>
        </w:rPr>
        <w:t xml:space="preserve"> (2) bekezdésében kapott felhatalmazás alapján a helyi sajátosságo</w:t>
      </w:r>
      <w:r w:rsidRPr="00F50ED3">
        <w:rPr>
          <w:sz w:val="24"/>
          <w:szCs w:val="24"/>
        </w:rPr>
        <w:t>k</w:t>
      </w:r>
      <w:r w:rsidRPr="00F50ED3">
        <w:rPr>
          <w:sz w:val="24"/>
          <w:szCs w:val="24"/>
        </w:rPr>
        <w:t xml:space="preserve">ra tekintettel </w:t>
      </w:r>
      <w:r w:rsidR="0023485F">
        <w:rPr>
          <w:sz w:val="24"/>
          <w:szCs w:val="24"/>
        </w:rPr>
        <w:t>„</w:t>
      </w:r>
      <w:proofErr w:type="gramStart"/>
      <w:r w:rsidR="009D01F6">
        <w:rPr>
          <w:sz w:val="24"/>
          <w:szCs w:val="24"/>
        </w:rPr>
        <w:t>A</w:t>
      </w:r>
      <w:proofErr w:type="gramEnd"/>
      <w:r w:rsidRPr="00F50ED3">
        <w:rPr>
          <w:sz w:val="24"/>
          <w:szCs w:val="24"/>
        </w:rPr>
        <w:t xml:space="preserve"> közterület</w:t>
      </w:r>
      <w:r>
        <w:rPr>
          <w:sz w:val="24"/>
          <w:szCs w:val="24"/>
        </w:rPr>
        <w:t>ek használatár</w:t>
      </w:r>
      <w:r w:rsidR="009D01F6">
        <w:rPr>
          <w:sz w:val="24"/>
          <w:szCs w:val="24"/>
        </w:rPr>
        <w:t>ól”</w:t>
      </w:r>
      <w:r>
        <w:rPr>
          <w:sz w:val="24"/>
          <w:szCs w:val="24"/>
        </w:rPr>
        <w:t xml:space="preserve"> szóló 3/2013. (04.22</w:t>
      </w:r>
      <w:r w:rsidR="009D01F6">
        <w:rPr>
          <w:sz w:val="24"/>
          <w:szCs w:val="24"/>
        </w:rPr>
        <w:t>.</w:t>
      </w:r>
      <w:r>
        <w:rPr>
          <w:sz w:val="24"/>
          <w:szCs w:val="24"/>
        </w:rPr>
        <w:t xml:space="preserve">) </w:t>
      </w:r>
      <w:r w:rsidR="009D01F6">
        <w:rPr>
          <w:sz w:val="24"/>
          <w:szCs w:val="24"/>
        </w:rPr>
        <w:t xml:space="preserve">sz. </w:t>
      </w:r>
      <w:r>
        <w:rPr>
          <w:sz w:val="24"/>
          <w:szCs w:val="24"/>
        </w:rPr>
        <w:t>önkormányzati</w:t>
      </w:r>
      <w:r w:rsidRPr="00F50ED3">
        <w:rPr>
          <w:sz w:val="24"/>
          <w:szCs w:val="24"/>
        </w:rPr>
        <w:t xml:space="preserve"> rendel</w:t>
      </w:r>
      <w:r w:rsidRPr="00F50ED3">
        <w:rPr>
          <w:sz w:val="24"/>
          <w:szCs w:val="24"/>
        </w:rPr>
        <w:t>e</w:t>
      </w:r>
      <w:r w:rsidRPr="00F50ED3">
        <w:rPr>
          <w:sz w:val="24"/>
          <w:szCs w:val="24"/>
        </w:rPr>
        <w:t>t</w:t>
      </w:r>
      <w:r>
        <w:rPr>
          <w:sz w:val="24"/>
          <w:szCs w:val="24"/>
        </w:rPr>
        <w:t>ét módosítja.</w:t>
      </w:r>
    </w:p>
    <w:p w:rsidR="001540FE" w:rsidRDefault="001540FE"/>
    <w:p w:rsidR="00063309" w:rsidRPr="00A3694D" w:rsidRDefault="00063309" w:rsidP="00063309">
      <w:pPr>
        <w:pStyle w:val="Szvegtrzs"/>
        <w:spacing w:after="0"/>
        <w:jc w:val="both"/>
        <w:rPr>
          <w:b/>
          <w:sz w:val="24"/>
          <w:szCs w:val="24"/>
          <w:u w:val="single"/>
        </w:rPr>
      </w:pPr>
      <w:r w:rsidRPr="00A3694D">
        <w:rPr>
          <w:b/>
          <w:sz w:val="24"/>
          <w:szCs w:val="24"/>
          <w:u w:val="single"/>
        </w:rPr>
        <w:t>A tervezett módosítás szerint a rendelet egy új szakasszal egészül ki, amely a következő:</w:t>
      </w:r>
    </w:p>
    <w:p w:rsidR="00063309" w:rsidRPr="00A3694D" w:rsidRDefault="00063309" w:rsidP="0006330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3309" w:rsidRDefault="00063309" w:rsidP="00063309">
      <w:pPr>
        <w:jc w:val="center"/>
        <w:rPr>
          <w:rFonts w:ascii="Times New Roman" w:hAnsi="Times New Roman"/>
          <w:b/>
          <w:sz w:val="24"/>
          <w:szCs w:val="24"/>
        </w:rPr>
      </w:pPr>
      <w:r w:rsidRPr="00D42EF6">
        <w:rPr>
          <w:rFonts w:ascii="Times New Roman" w:hAnsi="Times New Roman"/>
          <w:b/>
          <w:sz w:val="24"/>
          <w:szCs w:val="24"/>
        </w:rPr>
        <w:t>A közterület engedély nélküli használatának jogkövetkezményei</w:t>
      </w:r>
    </w:p>
    <w:p w:rsidR="00063309" w:rsidRPr="00D42EF6" w:rsidRDefault="009D01F6" w:rsidP="00063309">
      <w:pPr>
        <w:jc w:val="both"/>
        <w:rPr>
          <w:rFonts w:ascii="Times New Roman" w:hAnsi="Times New Roman"/>
          <w:sz w:val="24"/>
          <w:szCs w:val="24"/>
        </w:rPr>
      </w:pPr>
      <w:r w:rsidRPr="00251934">
        <w:rPr>
          <w:rFonts w:ascii="Times New Roman" w:hAnsi="Times New Roman"/>
          <w:b/>
          <w:i/>
          <w:sz w:val="24"/>
          <w:szCs w:val="24"/>
        </w:rPr>
        <w:t>14/A</w:t>
      </w:r>
      <w:r w:rsidR="00063309" w:rsidRPr="00251934">
        <w:rPr>
          <w:rFonts w:ascii="Times New Roman" w:hAnsi="Times New Roman"/>
          <w:b/>
          <w:i/>
          <w:sz w:val="24"/>
          <w:szCs w:val="24"/>
        </w:rPr>
        <w:t>. §.</w:t>
      </w:r>
      <w:r>
        <w:rPr>
          <w:rFonts w:ascii="Times New Roman" w:hAnsi="Times New Roman"/>
          <w:sz w:val="24"/>
          <w:szCs w:val="24"/>
        </w:rPr>
        <w:t xml:space="preserve"> </w:t>
      </w:r>
      <w:r w:rsidR="00063309" w:rsidRPr="00D42EF6">
        <w:rPr>
          <w:rFonts w:ascii="Times New Roman" w:hAnsi="Times New Roman"/>
          <w:sz w:val="24"/>
          <w:szCs w:val="24"/>
        </w:rPr>
        <w:t>(1) A közterület eltérő, vagy engedély nélküli használata esetén a használó az önko</w:t>
      </w:r>
      <w:r w:rsidR="00063309" w:rsidRPr="00D42EF6">
        <w:rPr>
          <w:rFonts w:ascii="Times New Roman" w:hAnsi="Times New Roman"/>
          <w:sz w:val="24"/>
          <w:szCs w:val="24"/>
        </w:rPr>
        <w:t>r</w:t>
      </w:r>
      <w:r w:rsidR="00063309" w:rsidRPr="00D42EF6">
        <w:rPr>
          <w:rFonts w:ascii="Times New Roman" w:hAnsi="Times New Roman"/>
          <w:sz w:val="24"/>
          <w:szCs w:val="24"/>
        </w:rPr>
        <w:t>mányzat felhívására köteles a használatot megszüntetni, és a közterületet eredeti állapotában saját költségén - minden kártalanítási igény nélkül - helyreállítani. Amennyiben a használó e kötelezettségének nem tesz eleget, úgy az önkormányzat jogosult a használó költségére az eredeti állapotot helyreállítani.</w:t>
      </w:r>
    </w:p>
    <w:p w:rsidR="00063309" w:rsidRPr="00D42EF6" w:rsidRDefault="00063309" w:rsidP="00063309">
      <w:pPr>
        <w:jc w:val="both"/>
        <w:rPr>
          <w:rFonts w:ascii="Times New Roman" w:hAnsi="Times New Roman"/>
          <w:sz w:val="24"/>
          <w:szCs w:val="24"/>
        </w:rPr>
      </w:pPr>
      <w:r w:rsidRPr="00D42EF6">
        <w:rPr>
          <w:rFonts w:ascii="Times New Roman" w:hAnsi="Times New Roman"/>
          <w:sz w:val="24"/>
          <w:szCs w:val="24"/>
        </w:rPr>
        <w:t>(2) Abban az esetben, ha a közterület igénybevétel során közvetlen veszély, a közlekedés z</w:t>
      </w:r>
      <w:r w:rsidRPr="00D42EF6">
        <w:rPr>
          <w:rFonts w:ascii="Times New Roman" w:hAnsi="Times New Roman"/>
          <w:sz w:val="24"/>
          <w:szCs w:val="24"/>
        </w:rPr>
        <w:t>a</w:t>
      </w:r>
      <w:r w:rsidRPr="00D42EF6">
        <w:rPr>
          <w:rFonts w:ascii="Times New Roman" w:hAnsi="Times New Roman"/>
          <w:sz w:val="24"/>
          <w:szCs w:val="24"/>
        </w:rPr>
        <w:t xml:space="preserve">varása áll fenn, az önkormányzat a közterület igénybevételét azonnali hatállyal, kártalanítás nélkül jogosult megszüntetni. </w:t>
      </w:r>
    </w:p>
    <w:p w:rsidR="00063309" w:rsidRPr="00D42EF6" w:rsidRDefault="00063309" w:rsidP="00063309">
      <w:pPr>
        <w:jc w:val="both"/>
        <w:rPr>
          <w:rFonts w:ascii="Times New Roman" w:hAnsi="Times New Roman"/>
          <w:sz w:val="24"/>
          <w:szCs w:val="24"/>
        </w:rPr>
      </w:pPr>
      <w:r w:rsidRPr="00D42EF6">
        <w:rPr>
          <w:rFonts w:ascii="Times New Roman" w:hAnsi="Times New Roman"/>
          <w:sz w:val="24"/>
          <w:szCs w:val="24"/>
        </w:rPr>
        <w:t>(3) Az, aki a közterületet e rendeletben szabályozott engedélyhez kötött esetekben engedély nélkül, vagy az engedélyben foglalt feltételektől eltérő módon használ, az engedély nélküli, 6 vagy az attól eltérő használat tartamára, az egyébként fizetendő közterület-használati díj me</w:t>
      </w:r>
      <w:r w:rsidRPr="00D42EF6">
        <w:rPr>
          <w:rFonts w:ascii="Times New Roman" w:hAnsi="Times New Roman"/>
          <w:sz w:val="24"/>
          <w:szCs w:val="24"/>
        </w:rPr>
        <w:t>g</w:t>
      </w:r>
      <w:r w:rsidRPr="00D42EF6">
        <w:rPr>
          <w:rFonts w:ascii="Times New Roman" w:hAnsi="Times New Roman"/>
          <w:sz w:val="24"/>
          <w:szCs w:val="24"/>
        </w:rPr>
        <w:t xml:space="preserve">fizetésére köteles. </w:t>
      </w:r>
    </w:p>
    <w:p w:rsidR="00063309" w:rsidRPr="00D42EF6" w:rsidRDefault="00063309" w:rsidP="00063309">
      <w:pPr>
        <w:jc w:val="both"/>
        <w:rPr>
          <w:rFonts w:ascii="Times New Roman" w:hAnsi="Times New Roman"/>
          <w:sz w:val="24"/>
          <w:szCs w:val="24"/>
        </w:rPr>
      </w:pPr>
      <w:r w:rsidRPr="00D42EF6">
        <w:rPr>
          <w:rFonts w:ascii="Times New Roman" w:hAnsi="Times New Roman"/>
          <w:sz w:val="24"/>
          <w:szCs w:val="24"/>
        </w:rPr>
        <w:t>(4) Ha a közterületet engedély nélkül, vagy az engedélytől eltérő módon használó az engedély kiadása feltételeinek egyébként megfelel, kérelmére, a közterület használatához hozzá lehet járulni. Ez esetben a közterület használója köteles a rendelet meghatározott összegű használati díjat az engedély nélküli közterület igénybevételének időtartamára is megfizetni.</w:t>
      </w:r>
    </w:p>
    <w:p w:rsidR="00063309" w:rsidRPr="00D42EF6" w:rsidRDefault="00063309" w:rsidP="00063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F6">
        <w:rPr>
          <w:rFonts w:ascii="Times New Roman" w:hAnsi="Times New Roman"/>
          <w:sz w:val="24"/>
          <w:szCs w:val="24"/>
        </w:rPr>
        <w:lastRenderedPageBreak/>
        <w:t>(5) Aki közterületet hozzájárulás nélkül, vagy a hozzájárulásban foglaltaktól eltérően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EF6">
        <w:rPr>
          <w:rFonts w:ascii="Times New Roman" w:hAnsi="Times New Roman"/>
          <w:sz w:val="24"/>
          <w:szCs w:val="24"/>
        </w:rPr>
        <w:t>használ, azzal szemben - a ténylegesen használt időtartamra és területre – az egyébként 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EF6">
        <w:rPr>
          <w:rFonts w:ascii="Times New Roman" w:hAnsi="Times New Roman"/>
          <w:sz w:val="24"/>
          <w:szCs w:val="24"/>
        </w:rPr>
        <w:t>e rendelet szerint meghatározott közterület-használati díj tízszeresének megfelelő összegű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EF6">
        <w:rPr>
          <w:rFonts w:ascii="Times New Roman" w:hAnsi="Times New Roman"/>
          <w:sz w:val="24"/>
          <w:szCs w:val="24"/>
        </w:rPr>
        <w:t>díjfizetési kötelezettséget kell megállapítani.</w:t>
      </w:r>
    </w:p>
    <w:p w:rsidR="00063309" w:rsidRPr="00D42EF6" w:rsidRDefault="00063309" w:rsidP="00063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309" w:rsidRPr="00D42EF6" w:rsidRDefault="00063309" w:rsidP="00063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F6">
        <w:rPr>
          <w:rFonts w:ascii="Times New Roman" w:hAnsi="Times New Roman"/>
          <w:sz w:val="24"/>
          <w:szCs w:val="24"/>
        </w:rPr>
        <w:t>(6) Aki a közterületet jogellenesen használja, az ellen közigazgatási bírságolási eljárás is i</w:t>
      </w:r>
      <w:r w:rsidRPr="00D42EF6">
        <w:rPr>
          <w:rFonts w:ascii="Times New Roman" w:hAnsi="Times New Roman"/>
          <w:sz w:val="24"/>
          <w:szCs w:val="24"/>
        </w:rPr>
        <w:t>n</w:t>
      </w:r>
      <w:r w:rsidRPr="00D42EF6">
        <w:rPr>
          <w:rFonts w:ascii="Times New Roman" w:hAnsi="Times New Roman"/>
          <w:sz w:val="24"/>
          <w:szCs w:val="24"/>
        </w:rPr>
        <w:t>dítható.</w:t>
      </w:r>
    </w:p>
    <w:p w:rsidR="00063309" w:rsidRPr="00D42EF6" w:rsidRDefault="00063309" w:rsidP="00063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309" w:rsidRPr="00D42EF6" w:rsidRDefault="00063309" w:rsidP="00063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F6">
        <w:rPr>
          <w:rFonts w:ascii="Times New Roman" w:hAnsi="Times New Roman"/>
          <w:sz w:val="24"/>
          <w:szCs w:val="24"/>
        </w:rPr>
        <w:t>(7) A közterület-használattal kapcsolatos jogszabály alapján lefolytatott közigazgatási bírs</w:t>
      </w:r>
      <w:r w:rsidRPr="00D42EF6">
        <w:rPr>
          <w:rFonts w:ascii="Times New Roman" w:hAnsi="Times New Roman"/>
          <w:sz w:val="24"/>
          <w:szCs w:val="24"/>
        </w:rPr>
        <w:t>á</w:t>
      </w:r>
      <w:r w:rsidRPr="00D42EF6">
        <w:rPr>
          <w:rFonts w:ascii="Times New Roman" w:hAnsi="Times New Roman"/>
          <w:sz w:val="24"/>
          <w:szCs w:val="24"/>
        </w:rPr>
        <w:t xml:space="preserve">golási eljárás nem </w:t>
      </w:r>
      <w:proofErr w:type="gramStart"/>
      <w:r w:rsidRPr="00D42EF6">
        <w:rPr>
          <w:rFonts w:ascii="Times New Roman" w:hAnsi="Times New Roman"/>
          <w:sz w:val="24"/>
          <w:szCs w:val="24"/>
        </w:rPr>
        <w:t>mentesít</w:t>
      </w:r>
      <w:proofErr w:type="gramEnd"/>
      <w:r w:rsidRPr="00D42EF6">
        <w:rPr>
          <w:rFonts w:ascii="Times New Roman" w:hAnsi="Times New Roman"/>
          <w:sz w:val="24"/>
          <w:szCs w:val="24"/>
        </w:rPr>
        <w:t xml:space="preserve"> a közterület-használati díjfizetési, illetve az eredeti állapot helyr</w:t>
      </w:r>
      <w:r w:rsidRPr="00D42EF6">
        <w:rPr>
          <w:rFonts w:ascii="Times New Roman" w:hAnsi="Times New Roman"/>
          <w:sz w:val="24"/>
          <w:szCs w:val="24"/>
        </w:rPr>
        <w:t>e</w:t>
      </w:r>
      <w:r w:rsidRPr="00D42EF6">
        <w:rPr>
          <w:rFonts w:ascii="Times New Roman" w:hAnsi="Times New Roman"/>
          <w:sz w:val="24"/>
          <w:szCs w:val="24"/>
        </w:rPr>
        <w:t>állítási kötelezettség alól.</w:t>
      </w:r>
    </w:p>
    <w:p w:rsidR="00063309" w:rsidRDefault="00063309" w:rsidP="00063309">
      <w:pPr>
        <w:pStyle w:val="Szvegtrzs"/>
        <w:spacing w:after="0"/>
        <w:jc w:val="both"/>
        <w:rPr>
          <w:sz w:val="24"/>
          <w:szCs w:val="24"/>
        </w:rPr>
      </w:pPr>
    </w:p>
    <w:p w:rsidR="009D01F6" w:rsidRDefault="009D01F6"/>
    <w:p w:rsidR="009D01F6" w:rsidRPr="00D9731C" w:rsidRDefault="009D01F6" w:rsidP="00A369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31C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önkormányzat az</w:t>
      </w:r>
      <w:r w:rsidRPr="00D9731C">
        <w:rPr>
          <w:rFonts w:ascii="Times New Roman" w:hAnsi="Times New Roman"/>
          <w:sz w:val="24"/>
          <w:szCs w:val="24"/>
        </w:rPr>
        <w:t xml:space="preserve"> Alaptörvény „Helyi önkormányzatok” c. fejezete XXXII. cikkének </w:t>
      </w:r>
      <w:r>
        <w:rPr>
          <w:rFonts w:ascii="Times New Roman" w:hAnsi="Times New Roman"/>
          <w:sz w:val="24"/>
          <w:szCs w:val="24"/>
        </w:rPr>
        <w:t>(4</w:t>
      </w:r>
      <w:r w:rsidRPr="00D9731C">
        <w:rPr>
          <w:rFonts w:ascii="Times New Roman" w:hAnsi="Times New Roman"/>
          <w:sz w:val="24"/>
          <w:szCs w:val="24"/>
        </w:rPr>
        <w:t>) bekezdése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31C">
        <w:rPr>
          <w:rFonts w:ascii="Times New Roman" w:hAnsi="Times New Roman"/>
          <w:sz w:val="24"/>
          <w:szCs w:val="24"/>
        </w:rPr>
        <w:t xml:space="preserve">alapján </w:t>
      </w:r>
      <w:r w:rsidR="0023485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rendelet-módosítást</w:t>
      </w:r>
      <w:r w:rsidRPr="00D973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 kihirdetését követően haladéktalanul megküldi a megyei kormányhivatalnak.</w:t>
      </w:r>
    </w:p>
    <w:p w:rsidR="009D01F6" w:rsidRPr="00D836B8" w:rsidRDefault="009D01F6" w:rsidP="00A369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B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jogszabályban előírtaknak és a helyi sajátosságoknak történő teljes körű megfelelés érdekében indokolt </w:t>
      </w:r>
      <w:r w:rsidRPr="00D836B8">
        <w:rPr>
          <w:rFonts w:ascii="Times New Roman" w:hAnsi="Times New Roman"/>
          <w:sz w:val="24"/>
          <w:szCs w:val="24"/>
        </w:rPr>
        <w:t xml:space="preserve">az önkormányzatnak </w:t>
      </w:r>
      <w:r>
        <w:rPr>
          <w:rFonts w:ascii="Times New Roman" w:hAnsi="Times New Roman"/>
          <w:sz w:val="24"/>
          <w:szCs w:val="24"/>
        </w:rPr>
        <w:t xml:space="preserve">a korábbi közterület használatról szóló </w:t>
      </w:r>
      <w:r>
        <w:rPr>
          <w:sz w:val="24"/>
          <w:szCs w:val="24"/>
        </w:rPr>
        <w:t xml:space="preserve">3/2013. (04.22.) </w:t>
      </w:r>
      <w:r>
        <w:rPr>
          <w:rFonts w:ascii="Times New Roman" w:hAnsi="Times New Roman"/>
          <w:sz w:val="24"/>
          <w:szCs w:val="24"/>
        </w:rPr>
        <w:t>sz.</w:t>
      </w:r>
      <w:r w:rsidRPr="00D836B8">
        <w:rPr>
          <w:rFonts w:ascii="Times New Roman" w:hAnsi="Times New Roman"/>
          <w:sz w:val="24"/>
          <w:szCs w:val="24"/>
        </w:rPr>
        <w:t xml:space="preserve"> rendeletét </w:t>
      </w:r>
      <w:r>
        <w:rPr>
          <w:rFonts w:ascii="Times New Roman" w:hAnsi="Times New Roman"/>
          <w:sz w:val="24"/>
          <w:szCs w:val="24"/>
        </w:rPr>
        <w:t>módosítani, kiegészíteni egy új szakasszal.</w:t>
      </w:r>
    </w:p>
    <w:p w:rsidR="009D01F6" w:rsidRPr="00D836B8" w:rsidRDefault="009D01F6" w:rsidP="00A369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B8">
        <w:rPr>
          <w:rFonts w:ascii="Times New Roman" w:hAnsi="Times New Roman"/>
          <w:sz w:val="24"/>
          <w:szCs w:val="24"/>
        </w:rPr>
        <w:t xml:space="preserve">A jogalkotásról szóló 2010. évi CXXX. törvény (a továbbiakban: </w:t>
      </w:r>
      <w:proofErr w:type="spellStart"/>
      <w:r w:rsidRPr="00D836B8">
        <w:rPr>
          <w:rFonts w:ascii="Times New Roman" w:hAnsi="Times New Roman"/>
          <w:sz w:val="24"/>
          <w:szCs w:val="24"/>
        </w:rPr>
        <w:t>Jat</w:t>
      </w:r>
      <w:proofErr w:type="spellEnd"/>
      <w:r w:rsidRPr="00D836B8">
        <w:rPr>
          <w:rFonts w:ascii="Times New Roman" w:hAnsi="Times New Roman"/>
          <w:sz w:val="24"/>
          <w:szCs w:val="24"/>
        </w:rPr>
        <w:t>.) kötelez</w:t>
      </w:r>
      <w:r w:rsidRPr="00D836B8">
        <w:rPr>
          <w:rFonts w:ascii="Times New Roman" w:eastAsia="TTE17285B8t00" w:hAnsi="Times New Roman"/>
          <w:sz w:val="24"/>
          <w:szCs w:val="24"/>
        </w:rPr>
        <w:t xml:space="preserve">ő </w:t>
      </w:r>
      <w:r w:rsidRPr="00D836B8">
        <w:rPr>
          <w:rFonts w:ascii="Times New Roman" w:hAnsi="Times New Roman"/>
          <w:sz w:val="24"/>
          <w:szCs w:val="24"/>
        </w:rPr>
        <w:t>felada</w:t>
      </w:r>
      <w:r w:rsidRPr="00D836B8">
        <w:rPr>
          <w:rFonts w:ascii="Times New Roman" w:hAnsi="Times New Roman"/>
          <w:sz w:val="24"/>
          <w:szCs w:val="24"/>
        </w:rPr>
        <w:t>t</w:t>
      </w:r>
      <w:r w:rsidRPr="00D836B8">
        <w:rPr>
          <w:rFonts w:ascii="Times New Roman" w:hAnsi="Times New Roman"/>
          <w:sz w:val="24"/>
          <w:szCs w:val="24"/>
        </w:rPr>
        <w:t>ként állítja a jogszabály el</w:t>
      </w:r>
      <w:r w:rsidRPr="00D836B8">
        <w:rPr>
          <w:rFonts w:ascii="Times New Roman" w:eastAsia="TTE17285B8t00" w:hAnsi="Times New Roman"/>
          <w:sz w:val="24"/>
          <w:szCs w:val="24"/>
        </w:rPr>
        <w:t>ő</w:t>
      </w:r>
      <w:r w:rsidRPr="00D836B8">
        <w:rPr>
          <w:rFonts w:ascii="Times New Roman" w:hAnsi="Times New Roman"/>
          <w:sz w:val="24"/>
          <w:szCs w:val="24"/>
        </w:rPr>
        <w:t>készít</w:t>
      </w:r>
      <w:r w:rsidRPr="00D836B8">
        <w:rPr>
          <w:rFonts w:ascii="Times New Roman" w:eastAsia="TTE17285B8t00" w:hAnsi="Times New Roman"/>
          <w:sz w:val="24"/>
          <w:szCs w:val="24"/>
        </w:rPr>
        <w:t>ő</w:t>
      </w:r>
      <w:r w:rsidRPr="00D836B8">
        <w:rPr>
          <w:rFonts w:ascii="Times New Roman" w:hAnsi="Times New Roman"/>
          <w:sz w:val="24"/>
          <w:szCs w:val="24"/>
        </w:rPr>
        <w:t>je elé, hogy el</w:t>
      </w:r>
      <w:r w:rsidRPr="00D836B8">
        <w:rPr>
          <w:rFonts w:ascii="Times New Roman" w:eastAsia="TTE17285B8t00" w:hAnsi="Times New Roman"/>
          <w:sz w:val="24"/>
          <w:szCs w:val="24"/>
        </w:rPr>
        <w:t>ő</w:t>
      </w:r>
      <w:r w:rsidRPr="00D836B8">
        <w:rPr>
          <w:rFonts w:ascii="Times New Roman" w:hAnsi="Times New Roman"/>
          <w:sz w:val="24"/>
          <w:szCs w:val="24"/>
        </w:rPr>
        <w:t>zetes hatásvizsgálatot folytasson le, felmé</w:t>
      </w:r>
      <w:r w:rsidRPr="00D836B8">
        <w:rPr>
          <w:rFonts w:ascii="Times New Roman" w:hAnsi="Times New Roman"/>
          <w:sz w:val="24"/>
          <w:szCs w:val="24"/>
        </w:rPr>
        <w:t>r</w:t>
      </w:r>
      <w:r w:rsidRPr="00D836B8">
        <w:rPr>
          <w:rFonts w:ascii="Times New Roman" w:hAnsi="Times New Roman"/>
          <w:sz w:val="24"/>
          <w:szCs w:val="24"/>
        </w:rPr>
        <w:t xml:space="preserve">ve ezzel a szabályozás várható következményeit. Megfelelve a </w:t>
      </w:r>
      <w:proofErr w:type="spellStart"/>
      <w:r w:rsidRPr="00D836B8">
        <w:rPr>
          <w:rFonts w:ascii="Times New Roman" w:hAnsi="Times New Roman"/>
          <w:sz w:val="24"/>
          <w:szCs w:val="24"/>
        </w:rPr>
        <w:t>Jat</w:t>
      </w:r>
      <w:proofErr w:type="spellEnd"/>
      <w:r w:rsidRPr="00D836B8">
        <w:rPr>
          <w:rFonts w:ascii="Times New Roman" w:hAnsi="Times New Roman"/>
          <w:sz w:val="24"/>
          <w:szCs w:val="24"/>
        </w:rPr>
        <w:t>. 17. § (1) – (2) bekezdés</w:t>
      </w:r>
      <w:r w:rsidRPr="00D836B8">
        <w:rPr>
          <w:rFonts w:ascii="Times New Roman" w:hAnsi="Times New Roman"/>
          <w:sz w:val="24"/>
          <w:szCs w:val="24"/>
        </w:rPr>
        <w:t>é</w:t>
      </w:r>
      <w:r w:rsidRPr="00D836B8">
        <w:rPr>
          <w:rFonts w:ascii="Times New Roman" w:hAnsi="Times New Roman"/>
          <w:sz w:val="24"/>
          <w:szCs w:val="24"/>
        </w:rPr>
        <w:t>ben foglalt el</w:t>
      </w:r>
      <w:r w:rsidRPr="00D836B8">
        <w:rPr>
          <w:rFonts w:ascii="Times New Roman" w:eastAsia="TTE17285B8t00" w:hAnsi="Times New Roman"/>
          <w:sz w:val="24"/>
          <w:szCs w:val="24"/>
        </w:rPr>
        <w:t>ő</w:t>
      </w:r>
      <w:r w:rsidRPr="00D836B8">
        <w:rPr>
          <w:rFonts w:ascii="Times New Roman" w:hAnsi="Times New Roman"/>
          <w:sz w:val="24"/>
          <w:szCs w:val="24"/>
        </w:rPr>
        <w:t>írásnak az el</w:t>
      </w:r>
      <w:r w:rsidRPr="00D836B8">
        <w:rPr>
          <w:rFonts w:ascii="Times New Roman" w:eastAsia="TTE17285B8t00" w:hAnsi="Times New Roman"/>
          <w:sz w:val="24"/>
          <w:szCs w:val="24"/>
        </w:rPr>
        <w:t>ő</w:t>
      </w:r>
      <w:r w:rsidRPr="00D836B8">
        <w:rPr>
          <w:rFonts w:ascii="Times New Roman" w:hAnsi="Times New Roman"/>
          <w:sz w:val="24"/>
          <w:szCs w:val="24"/>
        </w:rPr>
        <w:t>zetes hatásvizsgálat eredményér</w:t>
      </w:r>
      <w:r w:rsidRPr="00D836B8">
        <w:rPr>
          <w:rFonts w:ascii="Times New Roman" w:eastAsia="TTE17285B8t00" w:hAnsi="Times New Roman"/>
          <w:sz w:val="24"/>
          <w:szCs w:val="24"/>
        </w:rPr>
        <w:t>ő</w:t>
      </w:r>
      <w:r w:rsidRPr="00D836B8">
        <w:rPr>
          <w:rFonts w:ascii="Times New Roman" w:hAnsi="Times New Roman"/>
          <w:sz w:val="24"/>
          <w:szCs w:val="24"/>
        </w:rPr>
        <w:t>l hat</w:t>
      </w:r>
      <w:r>
        <w:rPr>
          <w:rFonts w:ascii="Times New Roman" w:hAnsi="Times New Roman"/>
          <w:sz w:val="24"/>
          <w:szCs w:val="24"/>
        </w:rPr>
        <w:t>ásvizsgálati lapot készíte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tünk</w:t>
      </w:r>
      <w:r w:rsidRPr="00D836B8">
        <w:rPr>
          <w:rFonts w:ascii="Times New Roman" w:hAnsi="Times New Roman"/>
          <w:sz w:val="24"/>
          <w:szCs w:val="24"/>
        </w:rPr>
        <w:t>.</w:t>
      </w:r>
    </w:p>
    <w:p w:rsidR="009D01F6" w:rsidRDefault="009D01F6"/>
    <w:p w:rsidR="0023485F" w:rsidRDefault="0023485F"/>
    <w:p w:rsidR="009D01F6" w:rsidRPr="00D836B8" w:rsidRDefault="009D01F6" w:rsidP="009D01F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836B8">
        <w:rPr>
          <w:rFonts w:ascii="Times New Roman" w:hAnsi="Times New Roman"/>
          <w:b/>
          <w:bCs/>
          <w:sz w:val="24"/>
          <w:szCs w:val="24"/>
        </w:rPr>
        <w:t>EL</w:t>
      </w:r>
      <w:r w:rsidRPr="00912FD2">
        <w:rPr>
          <w:rFonts w:ascii="Times New Roman" w:eastAsia="TTE161C850t00" w:hAnsi="Times New Roman"/>
          <w:b/>
          <w:sz w:val="24"/>
          <w:szCs w:val="24"/>
        </w:rPr>
        <w:t>Ő</w:t>
      </w:r>
      <w:r w:rsidRPr="00D836B8">
        <w:rPr>
          <w:rFonts w:ascii="Times New Roman" w:hAnsi="Times New Roman"/>
          <w:b/>
          <w:bCs/>
          <w:sz w:val="24"/>
          <w:szCs w:val="24"/>
        </w:rPr>
        <w:t>ZETES HATÁSVIZSGÁLATI LAP</w:t>
      </w:r>
    </w:p>
    <w:p w:rsidR="009D01F6" w:rsidRPr="00D836B8" w:rsidRDefault="009D01F6" w:rsidP="009D0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6B8">
        <w:rPr>
          <w:rFonts w:ascii="Times New Roman" w:hAnsi="Times New Roman"/>
          <w:b/>
          <w:bCs/>
          <w:sz w:val="24"/>
          <w:szCs w:val="24"/>
        </w:rPr>
        <w:t>(a jogalkotásról szóló 2010. évi CXXX. törvény 17. §</w:t>
      </w:r>
      <w:proofErr w:type="spellStart"/>
      <w:r w:rsidRPr="00D836B8">
        <w:rPr>
          <w:rFonts w:ascii="Times New Roman" w:hAnsi="Times New Roman"/>
          <w:b/>
          <w:bCs/>
          <w:sz w:val="24"/>
          <w:szCs w:val="24"/>
        </w:rPr>
        <w:t>-</w:t>
      </w:r>
      <w:proofErr w:type="gramStart"/>
      <w:r w:rsidRPr="00D836B8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proofErr w:type="gramEnd"/>
      <w:r w:rsidRPr="00D836B8">
        <w:rPr>
          <w:rFonts w:ascii="Times New Roman" w:hAnsi="Times New Roman"/>
          <w:b/>
          <w:bCs/>
          <w:sz w:val="24"/>
          <w:szCs w:val="24"/>
        </w:rPr>
        <w:t xml:space="preserve"> alapján)</w:t>
      </w:r>
    </w:p>
    <w:p w:rsidR="009D01F6" w:rsidRPr="00D836B8" w:rsidRDefault="009D01F6" w:rsidP="009D0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1F6" w:rsidRPr="00D836B8" w:rsidRDefault="009D01F6" w:rsidP="009D0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6B8">
        <w:rPr>
          <w:rFonts w:ascii="Times New Roman" w:hAnsi="Times New Roman"/>
          <w:sz w:val="24"/>
          <w:szCs w:val="24"/>
        </w:rPr>
        <w:t xml:space="preserve">A tervezett </w:t>
      </w:r>
      <w:r>
        <w:rPr>
          <w:rFonts w:ascii="Times New Roman" w:hAnsi="Times New Roman"/>
          <w:sz w:val="24"/>
          <w:szCs w:val="24"/>
        </w:rPr>
        <w:t>rendelet</w:t>
      </w:r>
      <w:r w:rsidRPr="00D836B8">
        <w:rPr>
          <w:rFonts w:ascii="Times New Roman" w:hAnsi="Times New Roman"/>
          <w:sz w:val="24"/>
          <w:szCs w:val="24"/>
        </w:rPr>
        <w:t xml:space="preserve"> várható következményei, különösen</w:t>
      </w:r>
      <w:r>
        <w:rPr>
          <w:rFonts w:ascii="Times New Roman" w:hAnsi="Times New Roman"/>
          <w:sz w:val="24"/>
          <w:szCs w:val="24"/>
        </w:rPr>
        <w:t>:</w:t>
      </w:r>
    </w:p>
    <w:p w:rsidR="009D01F6" w:rsidRPr="00D836B8" w:rsidRDefault="009D01F6" w:rsidP="009D0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01F6" w:rsidRPr="00D836B8" w:rsidRDefault="009D01F6" w:rsidP="009D0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836B8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D836B8">
        <w:rPr>
          <w:rFonts w:ascii="Times New Roman" w:hAnsi="Times New Roman"/>
          <w:b/>
          <w:bCs/>
          <w:sz w:val="24"/>
          <w:szCs w:val="24"/>
        </w:rPr>
        <w:t>) Társadalmi, gazdasági, költségvetési hatása:</w:t>
      </w:r>
    </w:p>
    <w:p w:rsidR="009D01F6" w:rsidRPr="00D836B8" w:rsidRDefault="009D01F6" w:rsidP="009D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B8">
        <w:rPr>
          <w:rFonts w:ascii="Times New Roman" w:hAnsi="Times New Roman"/>
          <w:sz w:val="24"/>
          <w:szCs w:val="24"/>
        </w:rPr>
        <w:t>A lakosság számára a rendelet</w:t>
      </w:r>
      <w:r>
        <w:rPr>
          <w:rFonts w:ascii="Times New Roman" w:hAnsi="Times New Roman"/>
          <w:sz w:val="24"/>
          <w:szCs w:val="24"/>
        </w:rPr>
        <w:t>-módosításnak</w:t>
      </w:r>
      <w:r w:rsidRPr="00D836B8">
        <w:rPr>
          <w:rFonts w:ascii="Times New Roman" w:hAnsi="Times New Roman"/>
          <w:sz w:val="24"/>
          <w:szCs w:val="24"/>
        </w:rPr>
        <w:t xml:space="preserve"> társadalmi, gazdasági hatása </w:t>
      </w:r>
      <w:r>
        <w:rPr>
          <w:rFonts w:ascii="Times New Roman" w:hAnsi="Times New Roman"/>
          <w:sz w:val="24"/>
          <w:szCs w:val="24"/>
        </w:rPr>
        <w:t>van, hiszen a szab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lyozás tartalmazza a helyi hatalomgyakorlás eszközeit, lehetőségeit, szerveinek eljárási gy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korlatát. Közvetlen hatást az egyes lakosokra vonatkozón nem gyakorol, közvetetten az ar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nyosabb közteherviselést, a piacképet és a piaci rendet szolgálja.</w:t>
      </w:r>
    </w:p>
    <w:p w:rsidR="009D01F6" w:rsidRPr="00D836B8" w:rsidRDefault="009D01F6" w:rsidP="009D0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01F6" w:rsidRPr="00D836B8" w:rsidRDefault="009D01F6" w:rsidP="009D0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6B8">
        <w:rPr>
          <w:rFonts w:ascii="Times New Roman" w:hAnsi="Times New Roman"/>
          <w:b/>
          <w:bCs/>
          <w:sz w:val="24"/>
          <w:szCs w:val="24"/>
        </w:rPr>
        <w:t>b) Környezeti, egészségi következményei:</w:t>
      </w:r>
    </w:p>
    <w:p w:rsidR="009D01F6" w:rsidRPr="00D836B8" w:rsidRDefault="009D01F6" w:rsidP="009D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szabályozás-kiegészítésnek a környezetre kímélő/javító hatása van, egészségi következm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nyei nincsenek.</w:t>
      </w:r>
    </w:p>
    <w:p w:rsidR="009D01F6" w:rsidRPr="00D836B8" w:rsidRDefault="009D01F6" w:rsidP="009D0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01F6" w:rsidRPr="00D836B8" w:rsidRDefault="009D01F6" w:rsidP="009D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6B8">
        <w:rPr>
          <w:rFonts w:ascii="Times New Roman" w:hAnsi="Times New Roman"/>
          <w:b/>
          <w:bCs/>
          <w:sz w:val="24"/>
          <w:szCs w:val="24"/>
        </w:rPr>
        <w:lastRenderedPageBreak/>
        <w:t xml:space="preserve">c) Adminisztratív terheket befolyásoló hatása: </w:t>
      </w:r>
      <w:r w:rsidRPr="00D836B8">
        <w:rPr>
          <w:rFonts w:ascii="Times New Roman" w:hAnsi="Times New Roman"/>
          <w:sz w:val="24"/>
          <w:szCs w:val="24"/>
        </w:rPr>
        <w:t>A rendelet</w:t>
      </w:r>
      <w:r>
        <w:rPr>
          <w:rFonts w:ascii="Times New Roman" w:hAnsi="Times New Roman"/>
          <w:sz w:val="24"/>
          <w:szCs w:val="24"/>
        </w:rPr>
        <w:t>-módosításban</w:t>
      </w:r>
      <w:r w:rsidRPr="00D836B8">
        <w:rPr>
          <w:rFonts w:ascii="Times New Roman" w:hAnsi="Times New Roman"/>
          <w:sz w:val="24"/>
          <w:szCs w:val="24"/>
        </w:rPr>
        <w:t xml:space="preserve"> foglaltak végreha</w:t>
      </w:r>
      <w:r w:rsidRPr="00D836B8">
        <w:rPr>
          <w:rFonts w:ascii="Times New Roman" w:hAnsi="Times New Roman"/>
          <w:sz w:val="24"/>
          <w:szCs w:val="24"/>
        </w:rPr>
        <w:t>j</w:t>
      </w:r>
      <w:r w:rsidRPr="00D836B8">
        <w:rPr>
          <w:rFonts w:ascii="Times New Roman" w:hAnsi="Times New Roman"/>
          <w:sz w:val="24"/>
          <w:szCs w:val="24"/>
        </w:rPr>
        <w:t>tásának adminisztratív terheket befolyásoló</w:t>
      </w:r>
      <w:r>
        <w:rPr>
          <w:rFonts w:ascii="Times New Roman" w:hAnsi="Times New Roman"/>
          <w:sz w:val="24"/>
          <w:szCs w:val="24"/>
        </w:rPr>
        <w:t xml:space="preserve"> új</w:t>
      </w:r>
      <w:r w:rsidRPr="00D836B8">
        <w:rPr>
          <w:rFonts w:ascii="Times New Roman" w:hAnsi="Times New Roman"/>
          <w:sz w:val="24"/>
          <w:szCs w:val="24"/>
        </w:rPr>
        <w:t xml:space="preserve"> hatásai nincsenek.</w:t>
      </w:r>
    </w:p>
    <w:p w:rsidR="009D01F6" w:rsidRPr="00D836B8" w:rsidRDefault="009D01F6" w:rsidP="009D0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01F6" w:rsidRPr="00D836B8" w:rsidRDefault="009D01F6" w:rsidP="009D0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6B8">
        <w:rPr>
          <w:rFonts w:ascii="Times New Roman" w:hAnsi="Times New Roman"/>
          <w:b/>
          <w:bCs/>
          <w:sz w:val="24"/>
          <w:szCs w:val="24"/>
        </w:rPr>
        <w:t xml:space="preserve">d) Egyéb hatása: </w:t>
      </w:r>
      <w:r w:rsidRPr="00D836B8">
        <w:rPr>
          <w:rFonts w:ascii="Times New Roman" w:hAnsi="Times New Roman"/>
          <w:sz w:val="24"/>
          <w:szCs w:val="24"/>
        </w:rPr>
        <w:t>nincs</w:t>
      </w:r>
    </w:p>
    <w:p w:rsidR="009D01F6" w:rsidRPr="00D836B8" w:rsidRDefault="009D01F6" w:rsidP="009D0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01F6" w:rsidRPr="00D836B8" w:rsidRDefault="009D01F6" w:rsidP="009D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36B8">
        <w:rPr>
          <w:rFonts w:ascii="Times New Roman" w:hAnsi="Times New Roman"/>
          <w:b/>
          <w:bCs/>
          <w:sz w:val="24"/>
          <w:szCs w:val="24"/>
        </w:rPr>
        <w:t>e</w:t>
      </w:r>
      <w:proofErr w:type="gramEnd"/>
      <w:r w:rsidRPr="00D836B8">
        <w:rPr>
          <w:rFonts w:ascii="Times New Roman" w:hAnsi="Times New Roman"/>
          <w:b/>
          <w:bCs/>
          <w:sz w:val="24"/>
          <w:szCs w:val="24"/>
        </w:rPr>
        <w:t>) A rendelet</w:t>
      </w:r>
      <w:r>
        <w:rPr>
          <w:rFonts w:ascii="Times New Roman" w:hAnsi="Times New Roman"/>
          <w:b/>
          <w:bCs/>
          <w:sz w:val="24"/>
          <w:szCs w:val="24"/>
        </w:rPr>
        <w:t>-módosítás</w:t>
      </w:r>
      <w:r w:rsidRPr="00D836B8">
        <w:rPr>
          <w:rFonts w:ascii="Times New Roman" w:hAnsi="Times New Roman"/>
          <w:b/>
          <w:bCs/>
          <w:sz w:val="24"/>
          <w:szCs w:val="24"/>
        </w:rPr>
        <w:t xml:space="preserve"> szükségessége, a jogalkotás elmaradásának várható követke</w:t>
      </w:r>
      <w:r w:rsidRPr="00D836B8">
        <w:rPr>
          <w:rFonts w:ascii="Times New Roman" w:hAnsi="Times New Roman"/>
          <w:b/>
          <w:bCs/>
          <w:sz w:val="24"/>
          <w:szCs w:val="24"/>
        </w:rPr>
        <w:t>z</w:t>
      </w:r>
      <w:r w:rsidRPr="00D836B8">
        <w:rPr>
          <w:rFonts w:ascii="Times New Roman" w:hAnsi="Times New Roman"/>
          <w:b/>
          <w:bCs/>
          <w:sz w:val="24"/>
          <w:szCs w:val="24"/>
        </w:rPr>
        <w:t>ményei</w:t>
      </w:r>
      <w:r w:rsidRPr="00D836B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Indokoltnak </w:t>
      </w:r>
      <w:r w:rsidR="001B63B2">
        <w:rPr>
          <w:rFonts w:ascii="Times New Roman" w:hAnsi="Times New Roman"/>
          <w:sz w:val="24"/>
          <w:szCs w:val="24"/>
        </w:rPr>
        <w:t xml:space="preserve">és szükségesnek </w:t>
      </w:r>
      <w:r>
        <w:rPr>
          <w:rFonts w:ascii="Times New Roman" w:hAnsi="Times New Roman"/>
          <w:sz w:val="24"/>
          <w:szCs w:val="24"/>
        </w:rPr>
        <w:t>látszott az eddiginél részletesebb szabályozás elkészít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se</w:t>
      </w:r>
      <w:r w:rsidR="001B63B2">
        <w:rPr>
          <w:rFonts w:ascii="Times New Roman" w:hAnsi="Times New Roman"/>
          <w:sz w:val="24"/>
          <w:szCs w:val="24"/>
        </w:rPr>
        <w:t>, hiányoztak az engedély nélküli közterület használat jogkövetkezményei</w:t>
      </w:r>
      <w:r>
        <w:rPr>
          <w:rFonts w:ascii="Times New Roman" w:hAnsi="Times New Roman"/>
          <w:sz w:val="24"/>
          <w:szCs w:val="24"/>
        </w:rPr>
        <w:t>.</w:t>
      </w:r>
    </w:p>
    <w:p w:rsidR="009D01F6" w:rsidRPr="00D836B8" w:rsidRDefault="009D01F6" w:rsidP="009D0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01F6" w:rsidRDefault="009D01F6" w:rsidP="009D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36B8">
        <w:rPr>
          <w:rFonts w:ascii="Times New Roman" w:hAnsi="Times New Roman"/>
          <w:b/>
          <w:bCs/>
          <w:sz w:val="24"/>
          <w:szCs w:val="24"/>
        </w:rPr>
        <w:t>f</w:t>
      </w:r>
      <w:proofErr w:type="gramEnd"/>
      <w:r w:rsidRPr="00D836B8">
        <w:rPr>
          <w:rFonts w:ascii="Times New Roman" w:hAnsi="Times New Roman"/>
          <w:b/>
          <w:bCs/>
          <w:sz w:val="24"/>
          <w:szCs w:val="24"/>
        </w:rPr>
        <w:t xml:space="preserve">) Alkalmazásához szükséges személyi, szervezeti, tárgyi és pénzügyi feltételek: </w:t>
      </w:r>
      <w:r w:rsidRPr="00D836B8">
        <w:rPr>
          <w:rFonts w:ascii="Times New Roman" w:hAnsi="Times New Roman"/>
          <w:sz w:val="24"/>
          <w:szCs w:val="24"/>
        </w:rPr>
        <w:t>A jogsz</w:t>
      </w:r>
      <w:r w:rsidRPr="00D836B8">
        <w:rPr>
          <w:rFonts w:ascii="Times New Roman" w:hAnsi="Times New Roman"/>
          <w:sz w:val="24"/>
          <w:szCs w:val="24"/>
        </w:rPr>
        <w:t>a</w:t>
      </w:r>
      <w:r w:rsidRPr="00D836B8">
        <w:rPr>
          <w:rFonts w:ascii="Times New Roman" w:hAnsi="Times New Roman"/>
          <w:sz w:val="24"/>
          <w:szCs w:val="24"/>
        </w:rPr>
        <w:t>bály alkalmazásához szükséges személyi, tárgyi, szervezeti és pénzügyi feltételek rendelk</w:t>
      </w:r>
      <w:r w:rsidRPr="00D836B8">
        <w:rPr>
          <w:rFonts w:ascii="Times New Roman" w:hAnsi="Times New Roman"/>
          <w:sz w:val="24"/>
          <w:szCs w:val="24"/>
        </w:rPr>
        <w:t>e</w:t>
      </w:r>
      <w:r w:rsidRPr="00D836B8">
        <w:rPr>
          <w:rFonts w:ascii="Times New Roman" w:hAnsi="Times New Roman"/>
          <w:sz w:val="24"/>
          <w:szCs w:val="24"/>
        </w:rPr>
        <w:t>zésre állnak.</w:t>
      </w:r>
    </w:p>
    <w:p w:rsidR="001B63B2" w:rsidRDefault="001B63B2" w:rsidP="009D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3B2" w:rsidRDefault="001B63B2" w:rsidP="009D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1F6" w:rsidRPr="00D836B8" w:rsidRDefault="009D01F6" w:rsidP="009D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36B8">
        <w:rPr>
          <w:rFonts w:ascii="Times New Roman" w:hAnsi="Times New Roman"/>
          <w:b/>
          <w:bCs/>
          <w:sz w:val="24"/>
          <w:szCs w:val="24"/>
        </w:rPr>
        <w:t>Kérem, hogy a rendeletet</w:t>
      </w:r>
      <w:r w:rsidR="00251934">
        <w:rPr>
          <w:rFonts w:ascii="Times New Roman" w:hAnsi="Times New Roman"/>
          <w:b/>
          <w:bCs/>
          <w:sz w:val="24"/>
          <w:szCs w:val="24"/>
        </w:rPr>
        <w:t>-módosítást elfogadni</w:t>
      </w:r>
      <w:r w:rsidRPr="00D836B8">
        <w:rPr>
          <w:rFonts w:ascii="Times New Roman" w:hAnsi="Times New Roman"/>
          <w:b/>
          <w:bCs/>
          <w:sz w:val="24"/>
          <w:szCs w:val="24"/>
        </w:rPr>
        <w:t xml:space="preserve"> szíveskedjenek!</w:t>
      </w:r>
    </w:p>
    <w:p w:rsidR="009D01F6" w:rsidRDefault="009D01F6" w:rsidP="009D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1934" w:rsidRPr="00D836B8" w:rsidRDefault="00251934" w:rsidP="009D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01F6" w:rsidRDefault="009D01F6" w:rsidP="009D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D01F6" w:rsidRDefault="009D01F6" w:rsidP="009D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Harc</w:t>
      </w:r>
      <w:r w:rsidRPr="00A075A2">
        <w:rPr>
          <w:rFonts w:ascii="Times New Roman" w:hAnsi="Times New Roman"/>
          <w:bCs/>
          <w:sz w:val="24"/>
          <w:szCs w:val="24"/>
        </w:rPr>
        <w:t>,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A075A2">
        <w:rPr>
          <w:rFonts w:ascii="Times New Roman" w:hAnsi="Times New Roman"/>
          <w:bCs/>
          <w:sz w:val="24"/>
          <w:szCs w:val="24"/>
        </w:rPr>
        <w:t xml:space="preserve">. </w:t>
      </w:r>
      <w:r w:rsidR="00A3694D">
        <w:rPr>
          <w:rFonts w:ascii="Times New Roman" w:hAnsi="Times New Roman"/>
          <w:bCs/>
          <w:sz w:val="24"/>
          <w:szCs w:val="24"/>
        </w:rPr>
        <w:t>május 30.</w:t>
      </w:r>
    </w:p>
    <w:p w:rsidR="00A3694D" w:rsidRDefault="00A3694D" w:rsidP="009D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D01F6" w:rsidRPr="00A075A2" w:rsidRDefault="009D01F6" w:rsidP="009D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D01F6" w:rsidRPr="00E42520" w:rsidRDefault="00251934" w:rsidP="0025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Balogh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Györgyi                                                </w:t>
      </w:r>
      <w:r w:rsidR="009D01F6">
        <w:rPr>
          <w:rFonts w:ascii="Times New Roman" w:hAnsi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9D01F6">
        <w:rPr>
          <w:rFonts w:ascii="Times New Roman" w:hAnsi="Times New Roman"/>
          <w:bCs/>
          <w:sz w:val="24"/>
          <w:szCs w:val="24"/>
        </w:rPr>
        <w:t xml:space="preserve">            Tóth</w:t>
      </w:r>
      <w:proofErr w:type="gramEnd"/>
      <w:r w:rsidR="009D01F6">
        <w:rPr>
          <w:rFonts w:ascii="Times New Roman" w:hAnsi="Times New Roman"/>
          <w:bCs/>
          <w:sz w:val="24"/>
          <w:szCs w:val="24"/>
        </w:rPr>
        <w:t xml:space="preserve"> Gábor</w:t>
      </w:r>
    </w:p>
    <w:p w:rsidR="009D01F6" w:rsidRDefault="00251934" w:rsidP="0025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>aljegyző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</w:t>
      </w:r>
      <w:r w:rsidR="009D01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</w:t>
      </w:r>
      <w:r w:rsidR="009D01F6">
        <w:rPr>
          <w:rFonts w:ascii="Times New Roman" w:hAnsi="Times New Roman"/>
          <w:bCs/>
          <w:sz w:val="24"/>
          <w:szCs w:val="24"/>
        </w:rPr>
        <w:t xml:space="preserve"> p</w:t>
      </w:r>
      <w:r w:rsidR="009D01F6" w:rsidRPr="00E42520">
        <w:rPr>
          <w:rFonts w:ascii="Times New Roman" w:hAnsi="Times New Roman"/>
          <w:bCs/>
          <w:sz w:val="24"/>
          <w:szCs w:val="24"/>
        </w:rPr>
        <w:t>olgármester</w:t>
      </w:r>
    </w:p>
    <w:p w:rsidR="00251934" w:rsidRDefault="00251934" w:rsidP="0025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1934" w:rsidRDefault="00251934" w:rsidP="0025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1934" w:rsidRDefault="00251934" w:rsidP="0025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1934" w:rsidRDefault="00251934" w:rsidP="0025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1934" w:rsidRDefault="00251934" w:rsidP="0025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D01F6" w:rsidRDefault="009D01F6" w:rsidP="009D01F6">
      <w:pPr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hAnsi="Times New Roman"/>
          <w:b/>
          <w:bCs/>
          <w:sz w:val="24"/>
          <w:szCs w:val="24"/>
        </w:rPr>
      </w:pPr>
      <w:r w:rsidRPr="00DE7884">
        <w:rPr>
          <w:rFonts w:ascii="Times New Roman" w:hAnsi="Times New Roman"/>
          <w:b/>
          <w:bCs/>
          <w:sz w:val="24"/>
          <w:szCs w:val="24"/>
        </w:rPr>
        <w:t>A rendelet megalkotásának indokolása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D01F6" w:rsidRDefault="009D01F6" w:rsidP="009D01F6">
      <w:pPr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836B8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D836B8">
        <w:rPr>
          <w:rFonts w:ascii="Times New Roman" w:hAnsi="Times New Roman"/>
          <w:b/>
          <w:bCs/>
          <w:sz w:val="24"/>
          <w:szCs w:val="24"/>
        </w:rPr>
        <w:t xml:space="preserve"> jogalkotásról szóló 2010. évi CXXX. törvény 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D836B8">
        <w:rPr>
          <w:rFonts w:ascii="Times New Roman" w:hAnsi="Times New Roman"/>
          <w:b/>
          <w:bCs/>
          <w:sz w:val="24"/>
          <w:szCs w:val="24"/>
        </w:rPr>
        <w:t>. §</w:t>
      </w:r>
      <w:proofErr w:type="spellStart"/>
      <w:r w:rsidRPr="00D836B8">
        <w:rPr>
          <w:rFonts w:ascii="Times New Roman" w:hAnsi="Times New Roman"/>
          <w:b/>
          <w:bCs/>
          <w:sz w:val="24"/>
          <w:szCs w:val="24"/>
        </w:rPr>
        <w:t>-</w:t>
      </w:r>
      <w:proofErr w:type="gramStart"/>
      <w:r w:rsidRPr="00D836B8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proofErr w:type="gramEnd"/>
      <w:r w:rsidRPr="00D836B8">
        <w:rPr>
          <w:rFonts w:ascii="Times New Roman" w:hAnsi="Times New Roman"/>
          <w:b/>
          <w:bCs/>
          <w:sz w:val="24"/>
          <w:szCs w:val="24"/>
        </w:rPr>
        <w:t xml:space="preserve"> alapján</w:t>
      </w:r>
    </w:p>
    <w:p w:rsidR="00251934" w:rsidRDefault="00251934" w:rsidP="009D01F6">
      <w:pPr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hAnsi="Times New Roman"/>
          <w:bCs/>
          <w:sz w:val="24"/>
          <w:szCs w:val="24"/>
        </w:rPr>
      </w:pPr>
    </w:p>
    <w:p w:rsidR="009D01F6" w:rsidRDefault="009D01F6" w:rsidP="009D01F6">
      <w:pPr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hAnsi="Times New Roman"/>
          <w:bCs/>
          <w:sz w:val="24"/>
          <w:szCs w:val="24"/>
        </w:rPr>
      </w:pPr>
    </w:p>
    <w:p w:rsidR="009D01F6" w:rsidRDefault="009D01F6" w:rsidP="009D01F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4B88">
        <w:rPr>
          <w:rFonts w:ascii="Times New Roman" w:hAnsi="Times New Roman"/>
          <w:b/>
          <w:bCs/>
          <w:sz w:val="24"/>
          <w:szCs w:val="24"/>
        </w:rPr>
        <w:t>Társadalmi okok és célok:</w:t>
      </w:r>
      <w:r>
        <w:rPr>
          <w:rFonts w:ascii="Times New Roman" w:hAnsi="Times New Roman"/>
          <w:bCs/>
          <w:sz w:val="24"/>
          <w:szCs w:val="24"/>
        </w:rPr>
        <w:t xml:space="preserve"> a rendelet </w:t>
      </w:r>
      <w:r w:rsidR="00251934">
        <w:rPr>
          <w:rFonts w:ascii="Times New Roman" w:hAnsi="Times New Roman"/>
          <w:bCs/>
          <w:sz w:val="24"/>
          <w:szCs w:val="24"/>
        </w:rPr>
        <w:t>módosítása</w:t>
      </w:r>
      <w:r>
        <w:rPr>
          <w:rFonts w:ascii="Times New Roman" w:hAnsi="Times New Roman"/>
          <w:bCs/>
          <w:sz w:val="24"/>
          <w:szCs w:val="24"/>
        </w:rPr>
        <w:t xml:space="preserve"> által a településen a közterület használat rendje jobban igazodik a részben megváltozott társadalmi körülményekhez, hozzájárul a rendezettebb településkép kialakításához.</w:t>
      </w:r>
    </w:p>
    <w:p w:rsidR="009D01F6" w:rsidRDefault="009D01F6" w:rsidP="009D01F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4B88">
        <w:rPr>
          <w:rFonts w:ascii="Times New Roman" w:hAnsi="Times New Roman"/>
          <w:b/>
          <w:bCs/>
          <w:sz w:val="24"/>
          <w:szCs w:val="24"/>
        </w:rPr>
        <w:t>Gazdasági okok és célok:</w:t>
      </w:r>
      <w:r w:rsidRPr="00654B88">
        <w:rPr>
          <w:rFonts w:ascii="Times New Roman" w:hAnsi="Times New Roman"/>
          <w:bCs/>
          <w:sz w:val="24"/>
          <w:szCs w:val="24"/>
        </w:rPr>
        <w:t xml:space="preserve"> a gazdasági környezet megváltozása és</w:t>
      </w:r>
      <w:r>
        <w:rPr>
          <w:rFonts w:ascii="Times New Roman" w:hAnsi="Times New Roman"/>
          <w:bCs/>
          <w:sz w:val="24"/>
          <w:szCs w:val="24"/>
        </w:rPr>
        <w:t xml:space="preserve"> fejlődése indokolta a rendelet</w:t>
      </w:r>
      <w:r w:rsidR="00251934">
        <w:rPr>
          <w:rFonts w:ascii="Times New Roman" w:hAnsi="Times New Roman"/>
          <w:bCs/>
          <w:sz w:val="24"/>
          <w:szCs w:val="24"/>
        </w:rPr>
        <w:t>-kiegészítést</w:t>
      </w:r>
      <w:r>
        <w:rPr>
          <w:rFonts w:ascii="Times New Roman" w:hAnsi="Times New Roman"/>
          <w:bCs/>
          <w:sz w:val="24"/>
          <w:szCs w:val="24"/>
        </w:rPr>
        <w:t>, valamint a</w:t>
      </w:r>
      <w:r w:rsidR="00251934">
        <w:rPr>
          <w:rFonts w:ascii="Times New Roman" w:hAnsi="Times New Roman"/>
          <w:bCs/>
          <w:sz w:val="24"/>
          <w:szCs w:val="24"/>
        </w:rPr>
        <w:t>z engedély nélküli közterület használat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1934">
        <w:rPr>
          <w:rFonts w:ascii="Times New Roman" w:hAnsi="Times New Roman"/>
          <w:bCs/>
          <w:sz w:val="24"/>
          <w:szCs w:val="24"/>
        </w:rPr>
        <w:t>jogköve</w:t>
      </w:r>
      <w:r w:rsidR="00251934">
        <w:rPr>
          <w:rFonts w:ascii="Times New Roman" w:hAnsi="Times New Roman"/>
          <w:bCs/>
          <w:sz w:val="24"/>
          <w:szCs w:val="24"/>
        </w:rPr>
        <w:t>t</w:t>
      </w:r>
      <w:r w:rsidR="00251934">
        <w:rPr>
          <w:rFonts w:ascii="Times New Roman" w:hAnsi="Times New Roman"/>
          <w:bCs/>
          <w:sz w:val="24"/>
          <w:szCs w:val="24"/>
        </w:rPr>
        <w:t>kezményeinek beemelése a rendeletbe a jogkövető magatartás fejlődését szolgálják.</w:t>
      </w:r>
    </w:p>
    <w:p w:rsidR="009D01F6" w:rsidRPr="00DE7884" w:rsidRDefault="009D01F6" w:rsidP="009D01F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4B88">
        <w:rPr>
          <w:rFonts w:ascii="Times New Roman" w:hAnsi="Times New Roman"/>
          <w:b/>
          <w:bCs/>
          <w:sz w:val="24"/>
          <w:szCs w:val="24"/>
        </w:rPr>
        <w:t>Szakmai indokok és célok:</w:t>
      </w:r>
      <w:r>
        <w:rPr>
          <w:rFonts w:ascii="Times New Roman" w:hAnsi="Times New Roman"/>
          <w:bCs/>
          <w:sz w:val="24"/>
          <w:szCs w:val="24"/>
        </w:rPr>
        <w:t xml:space="preserve"> erősíteni szükséges a helyi önkormányzat hatósági –szolgáltató jellegét és a településen a rend iránti igényt, így az állampolgárok bizalma az önkormányzat iránt növekszik.</w:t>
      </w:r>
    </w:p>
    <w:p w:rsidR="009D01F6" w:rsidRPr="009D01F6" w:rsidRDefault="009D01F6" w:rsidP="009D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D01F6" w:rsidRPr="009D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7285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61C85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2CB1"/>
    <w:multiLevelType w:val="hybridMultilevel"/>
    <w:tmpl w:val="8672385A"/>
    <w:lvl w:ilvl="0" w:tplc="040E0017">
      <w:start w:val="1"/>
      <w:numFmt w:val="lowerLetter"/>
      <w:lvlText w:val="%1)"/>
      <w:lvlJc w:val="left"/>
      <w:pPr>
        <w:ind w:left="726" w:hanging="360"/>
      </w:pPr>
    </w:lvl>
    <w:lvl w:ilvl="1" w:tplc="040E0019" w:tentative="1">
      <w:start w:val="1"/>
      <w:numFmt w:val="lowerLetter"/>
      <w:lvlText w:val="%2."/>
      <w:lvlJc w:val="left"/>
      <w:pPr>
        <w:ind w:left="1446" w:hanging="360"/>
      </w:pPr>
    </w:lvl>
    <w:lvl w:ilvl="2" w:tplc="040E001B" w:tentative="1">
      <w:start w:val="1"/>
      <w:numFmt w:val="lowerRoman"/>
      <w:lvlText w:val="%3."/>
      <w:lvlJc w:val="right"/>
      <w:pPr>
        <w:ind w:left="2166" w:hanging="180"/>
      </w:pPr>
    </w:lvl>
    <w:lvl w:ilvl="3" w:tplc="040E000F" w:tentative="1">
      <w:start w:val="1"/>
      <w:numFmt w:val="decimal"/>
      <w:lvlText w:val="%4."/>
      <w:lvlJc w:val="left"/>
      <w:pPr>
        <w:ind w:left="2886" w:hanging="360"/>
      </w:pPr>
    </w:lvl>
    <w:lvl w:ilvl="4" w:tplc="040E0019" w:tentative="1">
      <w:start w:val="1"/>
      <w:numFmt w:val="lowerLetter"/>
      <w:lvlText w:val="%5."/>
      <w:lvlJc w:val="left"/>
      <w:pPr>
        <w:ind w:left="3606" w:hanging="360"/>
      </w:pPr>
    </w:lvl>
    <w:lvl w:ilvl="5" w:tplc="040E001B" w:tentative="1">
      <w:start w:val="1"/>
      <w:numFmt w:val="lowerRoman"/>
      <w:lvlText w:val="%6."/>
      <w:lvlJc w:val="right"/>
      <w:pPr>
        <w:ind w:left="4326" w:hanging="180"/>
      </w:pPr>
    </w:lvl>
    <w:lvl w:ilvl="6" w:tplc="040E000F" w:tentative="1">
      <w:start w:val="1"/>
      <w:numFmt w:val="decimal"/>
      <w:lvlText w:val="%7."/>
      <w:lvlJc w:val="left"/>
      <w:pPr>
        <w:ind w:left="5046" w:hanging="360"/>
      </w:pPr>
    </w:lvl>
    <w:lvl w:ilvl="7" w:tplc="040E0019" w:tentative="1">
      <w:start w:val="1"/>
      <w:numFmt w:val="lowerLetter"/>
      <w:lvlText w:val="%8."/>
      <w:lvlJc w:val="left"/>
      <w:pPr>
        <w:ind w:left="5766" w:hanging="360"/>
      </w:pPr>
    </w:lvl>
    <w:lvl w:ilvl="8" w:tplc="040E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09"/>
    <w:rsid w:val="00063309"/>
    <w:rsid w:val="001540FE"/>
    <w:rsid w:val="001B63B2"/>
    <w:rsid w:val="0023485F"/>
    <w:rsid w:val="00251934"/>
    <w:rsid w:val="009D01F6"/>
    <w:rsid w:val="00A3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30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6330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6330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D0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30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6330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6330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D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5212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Lenovo7</dc:creator>
  <cp:lastModifiedBy>ALJEGYZŐ</cp:lastModifiedBy>
  <cp:revision>2</cp:revision>
  <dcterms:created xsi:type="dcterms:W3CDTF">2016-05-31T06:28:00Z</dcterms:created>
  <dcterms:modified xsi:type="dcterms:W3CDTF">2016-05-31T06:28:00Z</dcterms:modified>
</cp:coreProperties>
</file>